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F56CC" w14:textId="59D95D9B" w:rsidR="00D91A6C" w:rsidRPr="00056EBC" w:rsidRDefault="00531D4D" w:rsidP="00056EBC">
      <w:pPr>
        <w:spacing w:before="120" w:after="120" w:line="360" w:lineRule="auto"/>
        <w:rPr>
          <w:rFonts w:ascii="Verdana" w:hAnsi="Verdana"/>
          <w:b/>
        </w:rPr>
      </w:pPr>
      <w:r w:rsidRPr="00056EBC">
        <w:rPr>
          <w:rFonts w:ascii="Verdana" w:hAnsi="Verdana"/>
          <w:b/>
        </w:rPr>
        <w:t xml:space="preserve">Macht </w:t>
      </w:r>
      <w:r w:rsidR="0066319C">
        <w:rPr>
          <w:rFonts w:ascii="Verdana" w:hAnsi="Verdana"/>
          <w:b/>
        </w:rPr>
        <w:t>e</w:t>
      </w:r>
      <w:r w:rsidRPr="00056EBC">
        <w:rPr>
          <w:rFonts w:ascii="Verdana" w:hAnsi="Verdana"/>
          <w:b/>
        </w:rPr>
        <w:t>ure Häuser sommerfein!</w:t>
      </w:r>
    </w:p>
    <w:p w14:paraId="4612E78D" w14:textId="34BB3574" w:rsidR="00411180" w:rsidRPr="00056EBC" w:rsidRDefault="00411180" w:rsidP="00056EBC">
      <w:pPr>
        <w:pStyle w:val="Listenabsatz"/>
        <w:numPr>
          <w:ilvl w:val="0"/>
          <w:numId w:val="44"/>
        </w:numPr>
        <w:spacing w:before="120" w:after="120" w:line="360" w:lineRule="auto"/>
        <w:rPr>
          <w:rFonts w:ascii="Verdana" w:hAnsi="Verdana"/>
          <w:b/>
          <w:sz w:val="18"/>
          <w:szCs w:val="18"/>
        </w:rPr>
      </w:pPr>
      <w:r w:rsidRPr="00056EBC">
        <w:rPr>
          <w:rFonts w:ascii="Verdana" w:hAnsi="Verdana"/>
          <w:b/>
          <w:sz w:val="18"/>
          <w:szCs w:val="18"/>
        </w:rPr>
        <w:t>Markisen</w:t>
      </w:r>
      <w:r w:rsidR="00425BC7">
        <w:rPr>
          <w:rFonts w:ascii="Verdana" w:hAnsi="Verdana"/>
          <w:b/>
          <w:sz w:val="18"/>
          <w:szCs w:val="18"/>
        </w:rPr>
        <w:t>,</w:t>
      </w:r>
      <w:r w:rsidR="00215B95">
        <w:rPr>
          <w:rFonts w:ascii="Verdana" w:hAnsi="Verdana"/>
          <w:b/>
          <w:sz w:val="18"/>
          <w:szCs w:val="18"/>
        </w:rPr>
        <w:t xml:space="preserve"> </w:t>
      </w:r>
      <w:r w:rsidRPr="00056EBC">
        <w:rPr>
          <w:rFonts w:ascii="Verdana" w:hAnsi="Verdana"/>
          <w:b/>
          <w:sz w:val="18"/>
          <w:szCs w:val="18"/>
        </w:rPr>
        <w:t xml:space="preserve">Raffstore </w:t>
      </w:r>
      <w:r w:rsidR="00425BC7">
        <w:rPr>
          <w:rFonts w:ascii="Verdana" w:hAnsi="Verdana"/>
          <w:b/>
          <w:sz w:val="18"/>
          <w:szCs w:val="18"/>
        </w:rPr>
        <w:t xml:space="preserve">und Läden </w:t>
      </w:r>
      <w:r w:rsidR="000E1811" w:rsidRPr="00056EBC">
        <w:rPr>
          <w:rFonts w:ascii="Verdana" w:hAnsi="Verdana"/>
          <w:b/>
          <w:sz w:val="18"/>
          <w:szCs w:val="18"/>
        </w:rPr>
        <w:t>halten die Hitze ab</w:t>
      </w:r>
    </w:p>
    <w:p w14:paraId="5E439D0C" w14:textId="77777777" w:rsidR="000E1811" w:rsidRPr="00056EBC" w:rsidRDefault="000E1811" w:rsidP="00056EBC">
      <w:pPr>
        <w:pStyle w:val="Listenabsatz"/>
        <w:numPr>
          <w:ilvl w:val="0"/>
          <w:numId w:val="44"/>
        </w:numPr>
        <w:spacing w:before="120" w:after="120" w:line="360" w:lineRule="auto"/>
        <w:rPr>
          <w:rFonts w:ascii="Verdana" w:hAnsi="Verdana"/>
          <w:b/>
          <w:sz w:val="18"/>
          <w:szCs w:val="18"/>
        </w:rPr>
      </w:pPr>
      <w:r w:rsidRPr="00056EBC">
        <w:rPr>
          <w:rFonts w:ascii="Verdana" w:hAnsi="Verdana"/>
          <w:b/>
          <w:sz w:val="18"/>
          <w:szCs w:val="18"/>
        </w:rPr>
        <w:t>Smarte Steuerungen arbeiten sicher und zuverlässig</w:t>
      </w:r>
    </w:p>
    <w:p w14:paraId="5D5E1808" w14:textId="2E2EC8CE" w:rsidR="000E1811" w:rsidRPr="00056EBC" w:rsidRDefault="000E1811" w:rsidP="00056EBC">
      <w:pPr>
        <w:pStyle w:val="Listenabsatz"/>
        <w:numPr>
          <w:ilvl w:val="0"/>
          <w:numId w:val="44"/>
        </w:numPr>
        <w:spacing w:before="120" w:after="120" w:line="360" w:lineRule="auto"/>
        <w:rPr>
          <w:rFonts w:ascii="Verdana" w:hAnsi="Verdana"/>
          <w:b/>
          <w:sz w:val="18"/>
          <w:szCs w:val="18"/>
        </w:rPr>
      </w:pPr>
      <w:r w:rsidRPr="00056EBC">
        <w:rPr>
          <w:rFonts w:ascii="Verdana" w:hAnsi="Verdana"/>
          <w:b/>
          <w:sz w:val="18"/>
          <w:szCs w:val="18"/>
        </w:rPr>
        <w:t xml:space="preserve">Keine </w:t>
      </w:r>
      <w:r w:rsidR="005A1002">
        <w:rPr>
          <w:rFonts w:ascii="Verdana" w:hAnsi="Verdana"/>
          <w:b/>
          <w:sz w:val="18"/>
          <w:szCs w:val="18"/>
        </w:rPr>
        <w:t>Klimageräte</w:t>
      </w:r>
      <w:r w:rsidRPr="00056EBC">
        <w:rPr>
          <w:rFonts w:ascii="Verdana" w:hAnsi="Verdana"/>
          <w:b/>
          <w:sz w:val="18"/>
          <w:szCs w:val="18"/>
        </w:rPr>
        <w:t xml:space="preserve"> notwendig</w:t>
      </w:r>
    </w:p>
    <w:p w14:paraId="6F51DE93" w14:textId="77777777" w:rsidR="00056EBC" w:rsidRDefault="00056EBC" w:rsidP="00056EBC">
      <w:pPr>
        <w:spacing w:before="120" w:after="120" w:line="360" w:lineRule="auto"/>
        <w:rPr>
          <w:rFonts w:ascii="Verdana" w:hAnsi="Verdana"/>
          <w:sz w:val="18"/>
          <w:szCs w:val="18"/>
        </w:rPr>
      </w:pPr>
    </w:p>
    <w:p w14:paraId="09A9DCB0" w14:textId="4051511C" w:rsidR="00531D4D" w:rsidRPr="00056EBC" w:rsidRDefault="004B32E6" w:rsidP="00056EBC">
      <w:pPr>
        <w:spacing w:before="120" w:after="120" w:line="360" w:lineRule="auto"/>
        <w:rPr>
          <w:rFonts w:ascii="Verdana" w:hAnsi="Verdana"/>
          <w:sz w:val="18"/>
          <w:szCs w:val="18"/>
        </w:rPr>
      </w:pPr>
      <w:r w:rsidRPr="00056EBC">
        <w:rPr>
          <w:rFonts w:ascii="Verdana" w:hAnsi="Verdana"/>
          <w:sz w:val="18"/>
          <w:szCs w:val="18"/>
        </w:rPr>
        <w:t>W</w:t>
      </w:r>
      <w:r w:rsidR="00D91A6C" w:rsidRPr="00056EBC">
        <w:rPr>
          <w:rFonts w:ascii="Verdana" w:hAnsi="Verdana"/>
          <w:sz w:val="18"/>
          <w:szCs w:val="18"/>
        </w:rPr>
        <w:t xml:space="preserve">ien, im </w:t>
      </w:r>
      <w:r w:rsidR="00531D4D" w:rsidRPr="00056EBC">
        <w:rPr>
          <w:rFonts w:ascii="Verdana" w:hAnsi="Verdana"/>
          <w:sz w:val="18"/>
          <w:szCs w:val="18"/>
        </w:rPr>
        <w:t>Mai</w:t>
      </w:r>
      <w:r w:rsidR="0072051C" w:rsidRPr="00056EBC">
        <w:rPr>
          <w:rFonts w:ascii="Verdana" w:hAnsi="Verdana"/>
          <w:sz w:val="18"/>
          <w:szCs w:val="18"/>
        </w:rPr>
        <w:t xml:space="preserve"> 2016</w:t>
      </w:r>
      <w:r w:rsidR="00D91A6C" w:rsidRPr="00056EBC">
        <w:rPr>
          <w:rFonts w:ascii="Verdana" w:hAnsi="Verdana"/>
          <w:sz w:val="18"/>
          <w:szCs w:val="18"/>
        </w:rPr>
        <w:t>.</w:t>
      </w:r>
      <w:r w:rsidR="00227A9C" w:rsidRPr="00056EBC">
        <w:rPr>
          <w:rFonts w:ascii="Verdana" w:hAnsi="Verdana"/>
          <w:sz w:val="18"/>
          <w:szCs w:val="18"/>
        </w:rPr>
        <w:t>_</w:t>
      </w:r>
      <w:r w:rsidR="00531D4D" w:rsidRPr="00D42223">
        <w:rPr>
          <w:rFonts w:ascii="Verdana" w:hAnsi="Verdana"/>
          <w:b/>
          <w:sz w:val="18"/>
          <w:szCs w:val="18"/>
        </w:rPr>
        <w:t>Zugegeben</w:t>
      </w:r>
      <w:proofErr w:type="gramStart"/>
      <w:r w:rsidR="00531D4D" w:rsidRPr="00D42223">
        <w:rPr>
          <w:rFonts w:ascii="Verdana" w:hAnsi="Verdana"/>
          <w:b/>
          <w:sz w:val="18"/>
          <w:szCs w:val="18"/>
        </w:rPr>
        <w:t>, noch</w:t>
      </w:r>
      <w:proofErr w:type="gramEnd"/>
      <w:r w:rsidR="00531D4D" w:rsidRPr="00D42223">
        <w:rPr>
          <w:rFonts w:ascii="Verdana" w:hAnsi="Verdana"/>
          <w:b/>
          <w:sz w:val="18"/>
          <w:szCs w:val="18"/>
        </w:rPr>
        <w:t xml:space="preserve"> ist er nicht wieder da, der heiße Sommer. Aber wer erinnert sich nicht an die Hundstage </w:t>
      </w:r>
      <w:r w:rsidR="00641C94">
        <w:rPr>
          <w:rFonts w:ascii="Verdana" w:hAnsi="Verdana"/>
          <w:b/>
          <w:sz w:val="18"/>
          <w:szCs w:val="18"/>
        </w:rPr>
        <w:t>des letzten Jahres</w:t>
      </w:r>
      <w:r w:rsidR="00531D4D" w:rsidRPr="00D42223">
        <w:rPr>
          <w:rFonts w:ascii="Verdana" w:hAnsi="Verdana"/>
          <w:b/>
          <w:sz w:val="18"/>
          <w:szCs w:val="18"/>
        </w:rPr>
        <w:t xml:space="preserve">? Jetzt ist noch genügend Zeit, </w:t>
      </w:r>
      <w:r w:rsidR="00BC2DAA" w:rsidRPr="00D42223">
        <w:rPr>
          <w:rFonts w:ascii="Verdana" w:hAnsi="Verdana"/>
          <w:b/>
          <w:sz w:val="18"/>
          <w:szCs w:val="18"/>
        </w:rPr>
        <w:t>das</w:t>
      </w:r>
      <w:r w:rsidR="00531D4D" w:rsidRPr="00D42223">
        <w:rPr>
          <w:rFonts w:ascii="Verdana" w:hAnsi="Verdana"/>
          <w:b/>
          <w:sz w:val="18"/>
          <w:szCs w:val="18"/>
        </w:rPr>
        <w:t xml:space="preserve"> </w:t>
      </w:r>
      <w:r w:rsidR="00BC2DAA" w:rsidRPr="00D42223">
        <w:rPr>
          <w:rFonts w:ascii="Verdana" w:hAnsi="Verdana"/>
          <w:b/>
          <w:sz w:val="18"/>
          <w:szCs w:val="18"/>
        </w:rPr>
        <w:t xml:space="preserve">eigene Heim </w:t>
      </w:r>
      <w:r w:rsidR="00531D4D" w:rsidRPr="00D42223">
        <w:rPr>
          <w:rFonts w:ascii="Verdana" w:hAnsi="Verdana"/>
          <w:b/>
          <w:sz w:val="18"/>
          <w:szCs w:val="18"/>
        </w:rPr>
        <w:t>darauf vorzubereiten. Und zwar ökologisch und ökonomisch sinnvoll und gesund.</w:t>
      </w:r>
    </w:p>
    <w:p w14:paraId="7EC77439" w14:textId="02E8D728" w:rsidR="00054CC9" w:rsidRPr="00056EBC" w:rsidRDefault="00530A7A" w:rsidP="00056EBC">
      <w:pPr>
        <w:spacing w:before="120" w:after="120" w:line="360" w:lineRule="auto"/>
        <w:rPr>
          <w:rFonts w:ascii="Verdana" w:hAnsi="Verdana"/>
          <w:sz w:val="18"/>
          <w:szCs w:val="18"/>
        </w:rPr>
      </w:pPr>
      <w:r>
        <w:rPr>
          <w:rFonts w:ascii="Verdana" w:hAnsi="Verdana"/>
          <w:sz w:val="18"/>
          <w:szCs w:val="18"/>
        </w:rPr>
        <w:br/>
      </w:r>
      <w:r w:rsidR="00531D4D" w:rsidRPr="00056EBC">
        <w:rPr>
          <w:rFonts w:ascii="Verdana" w:hAnsi="Verdana"/>
          <w:sz w:val="18"/>
          <w:szCs w:val="18"/>
        </w:rPr>
        <w:t>Laut der Zentralanstalt für Meteorologie und Geodynamik zeichnen sich in den kommenden drei Monaten mit rund 55</w:t>
      </w:r>
      <w:r w:rsidR="0018441D">
        <w:rPr>
          <w:rFonts w:ascii="Verdana" w:hAnsi="Verdana"/>
          <w:sz w:val="18"/>
          <w:szCs w:val="18"/>
        </w:rPr>
        <w:t xml:space="preserve"> </w:t>
      </w:r>
      <w:r w:rsidR="00531D4D" w:rsidRPr="00056EBC">
        <w:rPr>
          <w:rFonts w:ascii="Verdana" w:hAnsi="Verdana"/>
          <w:sz w:val="18"/>
          <w:szCs w:val="18"/>
        </w:rPr>
        <w:t>% Wahrscheinlichkeit überdurchschnittliche Temperaturen ab. Der zuletzt eingeschlagene Klimatrend dürfte damit eine Fortsetzung erfahren.</w:t>
      </w:r>
      <w:r w:rsidR="0018441D">
        <w:rPr>
          <w:rFonts w:ascii="Verdana" w:hAnsi="Verdana"/>
          <w:sz w:val="18"/>
          <w:szCs w:val="18"/>
        </w:rPr>
        <w:t xml:space="preserve"> </w:t>
      </w:r>
      <w:r w:rsidR="0018441D">
        <w:rPr>
          <w:rFonts w:ascii="Verdana" w:hAnsi="Verdana"/>
          <w:sz w:val="18"/>
          <w:szCs w:val="18"/>
        </w:rPr>
        <w:br/>
        <w:t>Auch d</w:t>
      </w:r>
      <w:r w:rsidR="00054CC9" w:rsidRPr="00056EBC">
        <w:rPr>
          <w:rFonts w:ascii="Verdana" w:hAnsi="Verdana"/>
          <w:sz w:val="18"/>
          <w:szCs w:val="18"/>
        </w:rPr>
        <w:t>er Sommer 2015 lag österreichweit durchschnittlich um 2,4</w:t>
      </w:r>
      <w:r w:rsidR="00D42223">
        <w:rPr>
          <w:rFonts w:ascii="Verdana" w:hAnsi="Verdana"/>
          <w:sz w:val="18"/>
          <w:szCs w:val="18"/>
        </w:rPr>
        <w:t xml:space="preserve"> </w:t>
      </w:r>
      <w:r w:rsidR="00054CC9" w:rsidRPr="00056EBC">
        <w:rPr>
          <w:rFonts w:ascii="Verdana" w:hAnsi="Verdana"/>
          <w:sz w:val="18"/>
          <w:szCs w:val="18"/>
        </w:rPr>
        <w:t xml:space="preserve">°C über dem </w:t>
      </w:r>
      <w:proofErr w:type="spellStart"/>
      <w:r w:rsidR="00054CC9" w:rsidRPr="00056EBC">
        <w:rPr>
          <w:rFonts w:ascii="Verdana" w:hAnsi="Verdana"/>
          <w:sz w:val="18"/>
          <w:szCs w:val="18"/>
        </w:rPr>
        <w:t>klimatologischen</w:t>
      </w:r>
      <w:proofErr w:type="spellEnd"/>
      <w:r w:rsidR="00054CC9" w:rsidRPr="00056EBC">
        <w:rPr>
          <w:rFonts w:ascii="Verdana" w:hAnsi="Verdana"/>
          <w:sz w:val="18"/>
          <w:szCs w:val="18"/>
        </w:rPr>
        <w:t xml:space="preserve"> Mittelwert </w:t>
      </w:r>
      <w:r w:rsidR="00BC2DAA" w:rsidRPr="00056EBC">
        <w:rPr>
          <w:rFonts w:ascii="Verdana" w:hAnsi="Verdana"/>
          <w:sz w:val="18"/>
          <w:szCs w:val="18"/>
        </w:rPr>
        <w:t>der letzten 30 Jahre</w:t>
      </w:r>
      <w:r w:rsidR="0066319C">
        <w:rPr>
          <w:rFonts w:ascii="Verdana" w:hAnsi="Verdana"/>
          <w:sz w:val="18"/>
          <w:szCs w:val="18"/>
        </w:rPr>
        <w:t>,</w:t>
      </w:r>
      <w:r w:rsidR="00BC2DAA" w:rsidRPr="00056EBC">
        <w:rPr>
          <w:rFonts w:ascii="Verdana" w:hAnsi="Verdana"/>
          <w:sz w:val="18"/>
          <w:szCs w:val="18"/>
        </w:rPr>
        <w:t xml:space="preserve"> und seine Hitze und Trockenheit war laut ZAMG ein kleiner Vorgeschmack auf kommende Jahre, wo dies öfter der Fall sein wird.</w:t>
      </w:r>
      <w:r w:rsidR="00D42223">
        <w:rPr>
          <w:rFonts w:ascii="Verdana" w:hAnsi="Verdana"/>
          <w:sz w:val="18"/>
          <w:szCs w:val="18"/>
        </w:rPr>
        <w:br/>
      </w:r>
      <w:r w:rsidR="00BC2DAA" w:rsidRPr="00056EBC">
        <w:rPr>
          <w:rFonts w:ascii="Verdana" w:hAnsi="Verdana"/>
          <w:sz w:val="18"/>
          <w:szCs w:val="18"/>
        </w:rPr>
        <w:t>Doch was kann man tun, um sich zumindest in den eigenen vier Wänden wohl zu fühlen?</w:t>
      </w:r>
    </w:p>
    <w:p w14:paraId="0DAED2E8" w14:textId="6924BEB5" w:rsidR="004B61FB" w:rsidRPr="00D42223" w:rsidRDefault="00D42223" w:rsidP="00056EBC">
      <w:pPr>
        <w:spacing w:before="120" w:after="120" w:line="360" w:lineRule="auto"/>
        <w:rPr>
          <w:rFonts w:ascii="Verdana" w:hAnsi="Verdana"/>
          <w:b/>
          <w:sz w:val="18"/>
          <w:szCs w:val="18"/>
        </w:rPr>
      </w:pPr>
      <w:r>
        <w:rPr>
          <w:rFonts w:ascii="Verdana" w:hAnsi="Verdana"/>
          <w:sz w:val="18"/>
          <w:szCs w:val="18"/>
        </w:rPr>
        <w:br/>
      </w:r>
      <w:r w:rsidR="004B61FB" w:rsidRPr="00D42223">
        <w:rPr>
          <w:rFonts w:ascii="Verdana" w:hAnsi="Verdana"/>
          <w:b/>
          <w:sz w:val="18"/>
          <w:szCs w:val="18"/>
        </w:rPr>
        <w:t>Äußere Beschattung kühlt effektiv und umweltschonend</w:t>
      </w:r>
    </w:p>
    <w:p w14:paraId="65CF60FF" w14:textId="55BB770B" w:rsidR="003D6B4E" w:rsidRPr="00056EBC" w:rsidRDefault="00215B95" w:rsidP="0049544A">
      <w:pPr>
        <w:spacing w:line="360" w:lineRule="auto"/>
        <w:rPr>
          <w:rFonts w:ascii="Verdana" w:hAnsi="Verdana"/>
          <w:sz w:val="18"/>
          <w:szCs w:val="18"/>
        </w:rPr>
      </w:pPr>
      <w:r w:rsidRPr="007F20C7">
        <w:rPr>
          <w:rFonts w:ascii="Verdana" w:hAnsi="Verdana"/>
          <w:sz w:val="18"/>
          <w:szCs w:val="18"/>
        </w:rPr>
        <w:t xml:space="preserve">Ing. Johann Gerstmann, Sprecher des Bundesverbandes Sonnenschutztechnik: „Wer an heißen Tagen seine Räume durch effektive und variable </w:t>
      </w:r>
      <w:proofErr w:type="spellStart"/>
      <w:r w:rsidRPr="007F20C7">
        <w:rPr>
          <w:rFonts w:ascii="Verdana" w:hAnsi="Verdana"/>
          <w:sz w:val="18"/>
          <w:szCs w:val="18"/>
        </w:rPr>
        <w:t>Außenverschattung</w:t>
      </w:r>
      <w:proofErr w:type="spellEnd"/>
      <w:r w:rsidRPr="007F20C7">
        <w:rPr>
          <w:rFonts w:ascii="Verdana" w:hAnsi="Verdana"/>
          <w:sz w:val="18"/>
          <w:szCs w:val="18"/>
        </w:rPr>
        <w:t xml:space="preserve"> an den besonnten Fenstern schützt, kann die Raumtemperatur um bis zu 10</w:t>
      </w:r>
      <w:r w:rsidR="0066319C">
        <w:rPr>
          <w:rFonts w:ascii="Verdana" w:hAnsi="Verdana"/>
          <w:sz w:val="18"/>
          <w:szCs w:val="18"/>
        </w:rPr>
        <w:t xml:space="preserve"> °</w:t>
      </w:r>
      <w:r w:rsidRPr="007F20C7">
        <w:rPr>
          <w:rFonts w:ascii="Verdana" w:hAnsi="Verdana"/>
          <w:sz w:val="18"/>
          <w:szCs w:val="18"/>
        </w:rPr>
        <w:t xml:space="preserve">C gegenüber der Außentemperatur niedriger halten.“ Dafür sorgen zuverlässig Markisen, Raffstore sowie Roll-, Falt- und Schiebeläden. Diese außenliegenden Beschattungen werden individuell auf das Gebäude abgestimmt, geplant und gebaut. </w:t>
      </w:r>
      <w:r w:rsidR="0049544A">
        <w:rPr>
          <w:rFonts w:ascii="Verdana" w:hAnsi="Verdana"/>
          <w:sz w:val="18"/>
          <w:szCs w:val="18"/>
        </w:rPr>
        <w:br/>
      </w:r>
      <w:r w:rsidRPr="007F20C7">
        <w:rPr>
          <w:rFonts w:ascii="Verdana" w:hAnsi="Verdana"/>
          <w:sz w:val="18"/>
          <w:szCs w:val="18"/>
        </w:rPr>
        <w:t xml:space="preserve">Eine </w:t>
      </w:r>
      <w:proofErr w:type="gramStart"/>
      <w:r w:rsidRPr="007F20C7">
        <w:rPr>
          <w:rFonts w:ascii="Verdana" w:hAnsi="Verdana"/>
          <w:sz w:val="18"/>
          <w:szCs w:val="18"/>
        </w:rPr>
        <w:t>Studie der TU-Graz</w:t>
      </w:r>
      <w:proofErr w:type="gramEnd"/>
      <w:r w:rsidRPr="007F20C7">
        <w:rPr>
          <w:rFonts w:ascii="Verdana" w:hAnsi="Verdana"/>
          <w:sz w:val="18"/>
          <w:szCs w:val="18"/>
        </w:rPr>
        <w:t xml:space="preserve"> bestätigt, dass die effektivsten Maßnahmen gegen Überwärmung guter Sonnenschutz und eine funktionierende Nachtauskühlung sind. Die Speichermasse beeinflusst lediglich das Temperaturverhalten des Gebäudes: Sie kann zwar untertags dämpfend wirken, benötigt jedoch in der Nacht sehr lange, um die gespeicherte Wärme wieder abzugeben. Außerdem ist dies nur bei Nachttemperaturen unter 20</w:t>
      </w:r>
      <w:r w:rsidR="0066319C">
        <w:rPr>
          <w:rFonts w:ascii="Verdana" w:hAnsi="Verdana"/>
          <w:sz w:val="18"/>
          <w:szCs w:val="18"/>
        </w:rPr>
        <w:t xml:space="preserve"> °</w:t>
      </w:r>
      <w:r w:rsidRPr="007F20C7">
        <w:rPr>
          <w:rFonts w:ascii="Verdana" w:hAnsi="Verdana"/>
          <w:sz w:val="18"/>
          <w:szCs w:val="18"/>
        </w:rPr>
        <w:t>C möglich!  Häuser mit wenig Speichermasse hingegen überwärmen rascher, kühlen jedoch in der Nacht schneller aus</w:t>
      </w:r>
      <w:r w:rsidR="0066319C">
        <w:rPr>
          <w:rFonts w:ascii="Verdana" w:hAnsi="Verdana"/>
          <w:sz w:val="18"/>
          <w:szCs w:val="18"/>
        </w:rPr>
        <w:t>.</w:t>
      </w:r>
      <w:r w:rsidR="00D42223">
        <w:rPr>
          <w:rFonts w:ascii="Verdana" w:hAnsi="Verdana"/>
          <w:sz w:val="18"/>
          <w:szCs w:val="18"/>
        </w:rPr>
        <w:br/>
      </w:r>
      <w:r w:rsidR="003D6B4E" w:rsidRPr="00056EBC">
        <w:rPr>
          <w:rFonts w:ascii="Verdana" w:hAnsi="Verdana"/>
          <w:sz w:val="18"/>
          <w:szCs w:val="18"/>
        </w:rPr>
        <w:t xml:space="preserve">Der Experte </w:t>
      </w:r>
      <w:r w:rsidR="00530A7A" w:rsidRPr="00056EBC">
        <w:rPr>
          <w:rFonts w:ascii="Verdana" w:hAnsi="Verdana"/>
          <w:sz w:val="18"/>
          <w:szCs w:val="18"/>
        </w:rPr>
        <w:t>empfiehlt</w:t>
      </w:r>
      <w:r w:rsidR="003D6B4E" w:rsidRPr="00056EBC">
        <w:rPr>
          <w:rFonts w:ascii="Verdana" w:hAnsi="Verdana"/>
          <w:sz w:val="18"/>
          <w:szCs w:val="18"/>
        </w:rPr>
        <w:t xml:space="preserve">, den passiven Hitzeschutz zu automatisieren: „Automatisierte Beschattungssysteme regulieren den Licht- und Hitzeeintrag nach individuellen persönlichen </w:t>
      </w:r>
      <w:r w:rsidR="00530A7A" w:rsidRPr="00056EBC">
        <w:rPr>
          <w:rFonts w:ascii="Verdana" w:hAnsi="Verdana"/>
          <w:sz w:val="18"/>
          <w:szCs w:val="18"/>
        </w:rPr>
        <w:t>Vorlieben</w:t>
      </w:r>
      <w:r w:rsidR="003D6B4E" w:rsidRPr="00056EBC">
        <w:rPr>
          <w:rFonts w:ascii="Verdana" w:hAnsi="Verdana"/>
          <w:sz w:val="18"/>
          <w:szCs w:val="18"/>
        </w:rPr>
        <w:t xml:space="preserve"> – unabhä</w:t>
      </w:r>
      <w:r w:rsidR="0066319C">
        <w:rPr>
          <w:rFonts w:ascii="Verdana" w:hAnsi="Verdana"/>
          <w:sz w:val="18"/>
          <w:szCs w:val="18"/>
        </w:rPr>
        <w:t>ngig davon, ob man zu Hause ist</w:t>
      </w:r>
      <w:r w:rsidR="003D6B4E" w:rsidRPr="00056EBC">
        <w:rPr>
          <w:rFonts w:ascii="Verdana" w:hAnsi="Verdana"/>
          <w:sz w:val="18"/>
          <w:szCs w:val="18"/>
        </w:rPr>
        <w:t xml:space="preserve"> oder nicht.</w:t>
      </w:r>
      <w:r w:rsidR="00BA796F">
        <w:rPr>
          <w:rFonts w:ascii="Verdana" w:hAnsi="Verdana"/>
          <w:sz w:val="18"/>
          <w:szCs w:val="18"/>
        </w:rPr>
        <w:t>“</w:t>
      </w:r>
      <w:r w:rsidR="00D42223">
        <w:rPr>
          <w:rFonts w:ascii="Verdana" w:hAnsi="Verdana"/>
          <w:sz w:val="18"/>
          <w:szCs w:val="18"/>
        </w:rPr>
        <w:br/>
      </w:r>
      <w:r w:rsidR="003D6B4E" w:rsidRPr="00056EBC">
        <w:rPr>
          <w:rFonts w:ascii="Verdana" w:hAnsi="Verdana"/>
          <w:sz w:val="18"/>
          <w:szCs w:val="18"/>
        </w:rPr>
        <w:lastRenderedPageBreak/>
        <w:t>Die sinnvollen Lösungen reichen hier</w:t>
      </w:r>
      <w:r w:rsidR="00A0143A">
        <w:rPr>
          <w:rFonts w:ascii="Verdana" w:hAnsi="Verdana"/>
          <w:sz w:val="18"/>
          <w:szCs w:val="18"/>
        </w:rPr>
        <w:t xml:space="preserve"> weit: Ausgereifte</w:t>
      </w:r>
      <w:r w:rsidR="003D6B4E" w:rsidRPr="00056EBC">
        <w:rPr>
          <w:rFonts w:ascii="Verdana" w:hAnsi="Verdana"/>
          <w:sz w:val="18"/>
          <w:szCs w:val="18"/>
        </w:rPr>
        <w:t xml:space="preserve"> Sonnen- und </w:t>
      </w:r>
      <w:r w:rsidR="00530A7A" w:rsidRPr="00056EBC">
        <w:rPr>
          <w:rFonts w:ascii="Verdana" w:hAnsi="Verdana"/>
          <w:sz w:val="18"/>
          <w:szCs w:val="18"/>
        </w:rPr>
        <w:t>Wi</w:t>
      </w:r>
      <w:r w:rsidR="00530A7A">
        <w:rPr>
          <w:rFonts w:ascii="Verdana" w:hAnsi="Verdana"/>
          <w:sz w:val="18"/>
          <w:szCs w:val="18"/>
        </w:rPr>
        <w:t>nd</w:t>
      </w:r>
      <w:r w:rsidR="00530A7A" w:rsidRPr="00056EBC">
        <w:rPr>
          <w:rFonts w:ascii="Verdana" w:hAnsi="Verdana"/>
          <w:sz w:val="18"/>
          <w:szCs w:val="18"/>
        </w:rPr>
        <w:t>wächter</w:t>
      </w:r>
      <w:r w:rsidR="003D6B4E" w:rsidRPr="00056EBC">
        <w:rPr>
          <w:rFonts w:ascii="Verdana" w:hAnsi="Verdana"/>
          <w:sz w:val="18"/>
          <w:szCs w:val="18"/>
        </w:rPr>
        <w:t xml:space="preserve"> </w:t>
      </w:r>
      <w:r w:rsidR="00A0143A">
        <w:rPr>
          <w:rFonts w:ascii="Verdana" w:hAnsi="Verdana"/>
          <w:sz w:val="18"/>
          <w:szCs w:val="18"/>
        </w:rPr>
        <w:t xml:space="preserve">bewegen die Beschattung je nach Sonnenstand und Windstärke. Das schützt zuverlässig vor Hitze und schont </w:t>
      </w:r>
      <w:r>
        <w:rPr>
          <w:rFonts w:ascii="Verdana" w:hAnsi="Verdana"/>
          <w:sz w:val="18"/>
          <w:szCs w:val="18"/>
        </w:rPr>
        <w:t>die Sonnenschutzanlage</w:t>
      </w:r>
      <w:r w:rsidR="00A0143A">
        <w:rPr>
          <w:rFonts w:ascii="Verdana" w:hAnsi="Verdana"/>
          <w:sz w:val="18"/>
          <w:szCs w:val="18"/>
        </w:rPr>
        <w:t xml:space="preserve">. Immer beliebter werden </w:t>
      </w:r>
      <w:r w:rsidR="003D6B4E" w:rsidRPr="00056EBC">
        <w:rPr>
          <w:rFonts w:ascii="Verdana" w:hAnsi="Verdana"/>
          <w:sz w:val="18"/>
          <w:szCs w:val="18"/>
        </w:rPr>
        <w:t>Steuerung</w:t>
      </w:r>
      <w:r w:rsidR="00A0143A">
        <w:rPr>
          <w:rFonts w:ascii="Verdana" w:hAnsi="Verdana"/>
          <w:sz w:val="18"/>
          <w:szCs w:val="18"/>
        </w:rPr>
        <w:t>en</w:t>
      </w:r>
      <w:r w:rsidR="003D6B4E" w:rsidRPr="00056EBC">
        <w:rPr>
          <w:rFonts w:ascii="Verdana" w:hAnsi="Verdana"/>
          <w:sz w:val="18"/>
          <w:szCs w:val="18"/>
        </w:rPr>
        <w:t xml:space="preserve"> per </w:t>
      </w:r>
      <w:r w:rsidR="00530A7A" w:rsidRPr="00056EBC">
        <w:rPr>
          <w:rFonts w:ascii="Verdana" w:hAnsi="Verdana"/>
          <w:sz w:val="18"/>
          <w:szCs w:val="18"/>
        </w:rPr>
        <w:t>Smartphone</w:t>
      </w:r>
      <w:r w:rsidR="003D6B4E" w:rsidRPr="00056EBC">
        <w:rPr>
          <w:rFonts w:ascii="Verdana" w:hAnsi="Verdana"/>
          <w:sz w:val="18"/>
          <w:szCs w:val="18"/>
        </w:rPr>
        <w:t xml:space="preserve"> </w:t>
      </w:r>
      <w:r w:rsidR="00530A7A" w:rsidRPr="00056EBC">
        <w:rPr>
          <w:rFonts w:ascii="Verdana" w:hAnsi="Verdana"/>
          <w:sz w:val="18"/>
          <w:szCs w:val="18"/>
        </w:rPr>
        <w:t>oder</w:t>
      </w:r>
      <w:r w:rsidR="003D6B4E" w:rsidRPr="00056EBC">
        <w:rPr>
          <w:rFonts w:ascii="Verdana" w:hAnsi="Verdana"/>
          <w:sz w:val="18"/>
          <w:szCs w:val="18"/>
        </w:rPr>
        <w:t xml:space="preserve"> </w:t>
      </w:r>
      <w:proofErr w:type="spellStart"/>
      <w:r w:rsidR="003D6B4E" w:rsidRPr="00056EBC">
        <w:rPr>
          <w:rFonts w:ascii="Verdana" w:hAnsi="Verdana"/>
          <w:sz w:val="18"/>
          <w:szCs w:val="18"/>
        </w:rPr>
        <w:t>Tablet</w:t>
      </w:r>
      <w:proofErr w:type="spellEnd"/>
      <w:r w:rsidR="00A0143A">
        <w:rPr>
          <w:rFonts w:ascii="Verdana" w:hAnsi="Verdana"/>
          <w:sz w:val="18"/>
          <w:szCs w:val="18"/>
        </w:rPr>
        <w:t>: Sie können ebenfalls vorprogrammiert werden, bieten aber den zusätzlichen Vorteil, dass mit ihnen der Sonnenschutz auch von unterwegs gesteuert werden kann.</w:t>
      </w:r>
      <w:r w:rsidR="003D6B4E" w:rsidRPr="00056EBC">
        <w:rPr>
          <w:rFonts w:ascii="Verdana" w:hAnsi="Verdana"/>
          <w:sz w:val="18"/>
          <w:szCs w:val="18"/>
        </w:rPr>
        <w:t xml:space="preserve"> Gerstmann: „Viele Systeme sind nachrüstbar. </w:t>
      </w:r>
      <w:r w:rsidR="00A0143A">
        <w:rPr>
          <w:rFonts w:ascii="Verdana" w:hAnsi="Verdana"/>
          <w:sz w:val="18"/>
          <w:szCs w:val="18"/>
        </w:rPr>
        <w:t xml:space="preserve">Auch per Funk. </w:t>
      </w:r>
      <w:r w:rsidR="003D6B4E" w:rsidRPr="00056EBC">
        <w:rPr>
          <w:rFonts w:ascii="Verdana" w:hAnsi="Verdana"/>
          <w:sz w:val="18"/>
          <w:szCs w:val="18"/>
        </w:rPr>
        <w:t xml:space="preserve">Man kann also durchaus </w:t>
      </w:r>
      <w:r w:rsidR="00A0143A">
        <w:rPr>
          <w:rFonts w:ascii="Verdana" w:hAnsi="Verdana"/>
          <w:sz w:val="18"/>
          <w:szCs w:val="18"/>
        </w:rPr>
        <w:t xml:space="preserve">ein wenig kleiner und einfacher </w:t>
      </w:r>
      <w:r w:rsidR="003D6B4E" w:rsidRPr="00056EBC">
        <w:rPr>
          <w:rFonts w:ascii="Verdana" w:hAnsi="Verdana"/>
          <w:sz w:val="18"/>
          <w:szCs w:val="18"/>
        </w:rPr>
        <w:t>beginnen und</w:t>
      </w:r>
      <w:r w:rsidR="0066319C">
        <w:rPr>
          <w:rFonts w:ascii="Verdana" w:hAnsi="Verdana"/>
          <w:sz w:val="18"/>
          <w:szCs w:val="18"/>
        </w:rPr>
        <w:t>,</w:t>
      </w:r>
      <w:r w:rsidR="003D6B4E" w:rsidRPr="00056EBC">
        <w:rPr>
          <w:rFonts w:ascii="Verdana" w:hAnsi="Verdana"/>
          <w:sz w:val="18"/>
          <w:szCs w:val="18"/>
        </w:rPr>
        <w:t xml:space="preserve"> wenn man den zusätzlichen Komfort schätzen gelernt hat, das System ausbauen.</w:t>
      </w:r>
      <w:r w:rsidR="00A0143A">
        <w:rPr>
          <w:rFonts w:ascii="Verdana" w:hAnsi="Verdana"/>
          <w:sz w:val="18"/>
          <w:szCs w:val="18"/>
        </w:rPr>
        <w:t>“</w:t>
      </w:r>
    </w:p>
    <w:p w14:paraId="1B4B1C5B" w14:textId="1872FCB4" w:rsidR="003D6B4E" w:rsidRPr="00D42223" w:rsidRDefault="00D42223" w:rsidP="00056EBC">
      <w:pPr>
        <w:spacing w:before="120" w:after="120" w:line="360" w:lineRule="auto"/>
        <w:rPr>
          <w:rFonts w:ascii="Verdana" w:hAnsi="Verdana"/>
          <w:b/>
          <w:sz w:val="18"/>
          <w:szCs w:val="18"/>
        </w:rPr>
      </w:pPr>
      <w:r>
        <w:rPr>
          <w:rFonts w:ascii="Verdana" w:hAnsi="Verdana"/>
          <w:sz w:val="18"/>
          <w:szCs w:val="18"/>
        </w:rPr>
        <w:br/>
      </w:r>
      <w:r w:rsidR="00125181" w:rsidRPr="00D42223">
        <w:rPr>
          <w:rFonts w:ascii="Verdana" w:hAnsi="Verdana"/>
          <w:b/>
          <w:sz w:val="18"/>
          <w:szCs w:val="18"/>
        </w:rPr>
        <w:t xml:space="preserve">Teure, ressourcenfressende </w:t>
      </w:r>
      <w:r w:rsidR="00530A7A" w:rsidRPr="00D42223">
        <w:rPr>
          <w:rFonts w:ascii="Verdana" w:hAnsi="Verdana"/>
          <w:b/>
          <w:sz w:val="18"/>
          <w:szCs w:val="18"/>
        </w:rPr>
        <w:t>Klimaanlage</w:t>
      </w:r>
      <w:r w:rsidR="00125181" w:rsidRPr="00D42223">
        <w:rPr>
          <w:rFonts w:ascii="Verdana" w:hAnsi="Verdana"/>
          <w:b/>
          <w:sz w:val="18"/>
          <w:szCs w:val="18"/>
        </w:rPr>
        <w:t xml:space="preserve">: Nein, </w:t>
      </w:r>
      <w:r w:rsidR="003D6B4E" w:rsidRPr="00D42223">
        <w:rPr>
          <w:rFonts w:ascii="Verdana" w:hAnsi="Verdana"/>
          <w:b/>
          <w:sz w:val="18"/>
          <w:szCs w:val="18"/>
        </w:rPr>
        <w:t>danke</w:t>
      </w:r>
      <w:r w:rsidR="00125181" w:rsidRPr="00D42223">
        <w:rPr>
          <w:rFonts w:ascii="Verdana" w:hAnsi="Verdana"/>
          <w:b/>
          <w:sz w:val="18"/>
          <w:szCs w:val="18"/>
        </w:rPr>
        <w:t>!</w:t>
      </w:r>
    </w:p>
    <w:p w14:paraId="1619DC57" w14:textId="17398B33" w:rsidR="00C1607D" w:rsidRPr="00C1607D" w:rsidRDefault="002C54CE" w:rsidP="00C1607D">
      <w:pPr>
        <w:spacing w:before="120" w:after="120" w:line="360" w:lineRule="auto"/>
        <w:rPr>
          <w:rFonts w:ascii="Verdana" w:hAnsi="Verdana" w:cs="Times"/>
          <w:sz w:val="18"/>
          <w:szCs w:val="18"/>
        </w:rPr>
      </w:pPr>
      <w:r w:rsidRPr="00056EBC">
        <w:rPr>
          <w:rFonts w:ascii="Verdana" w:hAnsi="Verdana"/>
          <w:sz w:val="18"/>
          <w:szCs w:val="18"/>
        </w:rPr>
        <w:t>Jedes Jahr, wenn es dann – selten wirklich überraschen</w:t>
      </w:r>
      <w:r w:rsidR="00A0143A">
        <w:rPr>
          <w:rFonts w:ascii="Verdana" w:hAnsi="Verdana"/>
          <w:sz w:val="18"/>
          <w:szCs w:val="18"/>
        </w:rPr>
        <w:t>d</w:t>
      </w:r>
      <w:r w:rsidRPr="00056EBC">
        <w:rPr>
          <w:rFonts w:ascii="Verdana" w:hAnsi="Verdana"/>
          <w:sz w:val="18"/>
          <w:szCs w:val="18"/>
        </w:rPr>
        <w:t xml:space="preserve"> – </w:t>
      </w:r>
      <w:r w:rsidR="00530A7A" w:rsidRPr="00056EBC">
        <w:rPr>
          <w:rFonts w:ascii="Verdana" w:hAnsi="Verdana"/>
          <w:sz w:val="18"/>
          <w:szCs w:val="18"/>
        </w:rPr>
        <w:t>heiß</w:t>
      </w:r>
      <w:r w:rsidRPr="00056EBC">
        <w:rPr>
          <w:rFonts w:ascii="Verdana" w:hAnsi="Verdana"/>
          <w:sz w:val="18"/>
          <w:szCs w:val="18"/>
        </w:rPr>
        <w:t xml:space="preserve"> wird, werden in großem Stil Klimageräte angeschafft. </w:t>
      </w:r>
      <w:r w:rsidR="00A0143A">
        <w:rPr>
          <w:rFonts w:ascii="Verdana" w:hAnsi="Verdana"/>
          <w:sz w:val="18"/>
          <w:szCs w:val="18"/>
        </w:rPr>
        <w:t>„Unverständlich“, so Gerstmann. „D</w:t>
      </w:r>
      <w:r w:rsidR="003B6720" w:rsidRPr="00056EBC">
        <w:rPr>
          <w:rFonts w:ascii="Verdana" w:hAnsi="Verdana"/>
          <w:sz w:val="18"/>
          <w:szCs w:val="18"/>
        </w:rPr>
        <w:t>iese Geräte verbrauchen Unmengen an Energie</w:t>
      </w:r>
      <w:r w:rsidR="00ED19C9" w:rsidRPr="00056EBC">
        <w:rPr>
          <w:rFonts w:ascii="Verdana" w:hAnsi="Verdana"/>
          <w:sz w:val="18"/>
          <w:szCs w:val="18"/>
        </w:rPr>
        <w:t xml:space="preserve"> und </w:t>
      </w:r>
      <w:r w:rsidR="009F4410">
        <w:rPr>
          <w:rFonts w:ascii="Verdana" w:hAnsi="Verdana"/>
          <w:sz w:val="18"/>
          <w:szCs w:val="18"/>
        </w:rPr>
        <w:t>verursachen</w:t>
      </w:r>
      <w:r w:rsidR="009F4410" w:rsidRPr="00056EBC">
        <w:rPr>
          <w:rFonts w:ascii="Verdana" w:hAnsi="Verdana"/>
          <w:sz w:val="18"/>
          <w:szCs w:val="18"/>
        </w:rPr>
        <w:t xml:space="preserve"> </w:t>
      </w:r>
      <w:r w:rsidR="00ED19C9" w:rsidRPr="00056EBC">
        <w:rPr>
          <w:rFonts w:ascii="Verdana" w:hAnsi="Verdana"/>
          <w:sz w:val="18"/>
          <w:szCs w:val="18"/>
        </w:rPr>
        <w:t xml:space="preserve">Kosten, sie </w:t>
      </w:r>
      <w:r w:rsidR="00A20A8D">
        <w:rPr>
          <w:rFonts w:ascii="Verdana" w:hAnsi="Verdana"/>
          <w:sz w:val="18"/>
          <w:szCs w:val="18"/>
        </w:rPr>
        <w:t>belasten das Stromnetz und können zu einem Versorgungrisiko werden</w:t>
      </w:r>
      <w:r w:rsidR="00215B95">
        <w:rPr>
          <w:rFonts w:ascii="Verdana" w:hAnsi="Verdana"/>
          <w:sz w:val="18"/>
          <w:szCs w:val="18"/>
        </w:rPr>
        <w:t xml:space="preserve">, </w:t>
      </w:r>
      <w:r w:rsidR="00ED19C9" w:rsidRPr="00056EBC">
        <w:rPr>
          <w:rFonts w:ascii="Verdana" w:hAnsi="Verdana"/>
          <w:sz w:val="18"/>
          <w:szCs w:val="18"/>
        </w:rPr>
        <w:t xml:space="preserve">erzeugen </w:t>
      </w:r>
      <w:r w:rsidR="00A20A8D">
        <w:rPr>
          <w:rFonts w:ascii="Verdana" w:hAnsi="Verdana"/>
          <w:sz w:val="18"/>
          <w:szCs w:val="18"/>
        </w:rPr>
        <w:t>Emissionen</w:t>
      </w:r>
      <w:r w:rsidR="00ED19C9" w:rsidRPr="00056EBC">
        <w:rPr>
          <w:rFonts w:ascii="Verdana" w:hAnsi="Verdana"/>
          <w:sz w:val="18"/>
          <w:szCs w:val="18"/>
        </w:rPr>
        <w:t xml:space="preserve"> und stellen </w:t>
      </w:r>
      <w:r w:rsidR="00A20A8D">
        <w:rPr>
          <w:rFonts w:ascii="Verdana" w:hAnsi="Verdana"/>
          <w:sz w:val="18"/>
          <w:szCs w:val="18"/>
        </w:rPr>
        <w:t xml:space="preserve">nicht zuletzt </w:t>
      </w:r>
      <w:r w:rsidR="00ED19C9" w:rsidRPr="00056EBC">
        <w:rPr>
          <w:rFonts w:ascii="Verdana" w:hAnsi="Verdana"/>
          <w:sz w:val="18"/>
          <w:szCs w:val="18"/>
        </w:rPr>
        <w:t>ein Gesundheitsrisiko dar.</w:t>
      </w:r>
      <w:r w:rsidR="00A0143A">
        <w:rPr>
          <w:rFonts w:ascii="Verdana" w:hAnsi="Verdana"/>
          <w:sz w:val="18"/>
          <w:szCs w:val="18"/>
        </w:rPr>
        <w:t>“</w:t>
      </w:r>
      <w:r w:rsidR="00D42223">
        <w:rPr>
          <w:rFonts w:ascii="Verdana" w:hAnsi="Verdana"/>
          <w:sz w:val="18"/>
          <w:szCs w:val="18"/>
        </w:rPr>
        <w:br/>
      </w:r>
      <w:r w:rsidRPr="00056EBC">
        <w:rPr>
          <w:rFonts w:ascii="Verdana" w:hAnsi="Verdana"/>
          <w:sz w:val="18"/>
          <w:szCs w:val="18"/>
        </w:rPr>
        <w:t xml:space="preserve">Der </w:t>
      </w:r>
      <w:r w:rsidR="00A20A8D">
        <w:rPr>
          <w:rFonts w:ascii="Verdana" w:hAnsi="Verdana"/>
          <w:sz w:val="18"/>
          <w:szCs w:val="18"/>
        </w:rPr>
        <w:t xml:space="preserve">vermeintliche Preisvorteil von </w:t>
      </w:r>
      <w:r w:rsidR="00B17694">
        <w:rPr>
          <w:rFonts w:ascii="Verdana" w:hAnsi="Verdana"/>
          <w:sz w:val="18"/>
          <w:szCs w:val="18"/>
        </w:rPr>
        <w:t xml:space="preserve">Klimageräten </w:t>
      </w:r>
      <w:r w:rsidR="00215B95">
        <w:rPr>
          <w:rFonts w:ascii="Verdana" w:hAnsi="Verdana"/>
          <w:sz w:val="18"/>
          <w:szCs w:val="18"/>
        </w:rPr>
        <w:t xml:space="preserve">gegenüber </w:t>
      </w:r>
      <w:r w:rsidRPr="00056EBC">
        <w:rPr>
          <w:rFonts w:ascii="Verdana" w:hAnsi="Verdana"/>
          <w:sz w:val="18"/>
          <w:szCs w:val="18"/>
        </w:rPr>
        <w:t xml:space="preserve">dynamischer Beschattung </w:t>
      </w:r>
      <w:r w:rsidR="0010141C" w:rsidRPr="00056EBC">
        <w:rPr>
          <w:rFonts w:ascii="Verdana" w:hAnsi="Verdana"/>
          <w:sz w:val="18"/>
          <w:szCs w:val="18"/>
        </w:rPr>
        <w:t>ist für den Experten auch kein Argument: „</w:t>
      </w:r>
      <w:r w:rsidR="00A20A8D">
        <w:rPr>
          <w:rFonts w:ascii="Verdana" w:hAnsi="Verdana"/>
          <w:sz w:val="18"/>
          <w:szCs w:val="18"/>
        </w:rPr>
        <w:t>B</w:t>
      </w:r>
      <w:r w:rsidR="00A20A8D" w:rsidRPr="00056EBC">
        <w:rPr>
          <w:rFonts w:ascii="Verdana" w:hAnsi="Verdana"/>
          <w:sz w:val="18"/>
          <w:szCs w:val="18"/>
        </w:rPr>
        <w:t xml:space="preserve">ei einem durchschnittlichen Einfamilienhaus liegen </w:t>
      </w:r>
      <w:r w:rsidR="00A20A8D">
        <w:rPr>
          <w:rFonts w:ascii="Verdana" w:hAnsi="Verdana"/>
          <w:sz w:val="18"/>
          <w:szCs w:val="18"/>
        </w:rPr>
        <w:t>d</w:t>
      </w:r>
      <w:r w:rsidR="00A20A8D" w:rsidRPr="00056EBC">
        <w:rPr>
          <w:rFonts w:ascii="Verdana" w:hAnsi="Verdana"/>
          <w:sz w:val="18"/>
          <w:szCs w:val="18"/>
        </w:rPr>
        <w:t xml:space="preserve">ie </w:t>
      </w:r>
      <w:r w:rsidR="0010141C" w:rsidRPr="00056EBC">
        <w:rPr>
          <w:rFonts w:ascii="Verdana" w:hAnsi="Verdana"/>
          <w:sz w:val="18"/>
          <w:szCs w:val="18"/>
        </w:rPr>
        <w:t xml:space="preserve">Investitionskosten </w:t>
      </w:r>
      <w:r w:rsidR="00A20A8D">
        <w:rPr>
          <w:rFonts w:ascii="Verdana" w:hAnsi="Verdana"/>
          <w:sz w:val="18"/>
          <w:szCs w:val="18"/>
        </w:rPr>
        <w:t>für einen gut funktionierenden</w:t>
      </w:r>
      <w:r w:rsidR="00A20A8D" w:rsidRPr="00056EBC">
        <w:rPr>
          <w:rFonts w:ascii="Verdana" w:hAnsi="Verdana"/>
          <w:sz w:val="18"/>
          <w:szCs w:val="18"/>
        </w:rPr>
        <w:t xml:space="preserve"> </w:t>
      </w:r>
      <w:r w:rsidR="0010141C" w:rsidRPr="00056EBC">
        <w:rPr>
          <w:rFonts w:ascii="Verdana" w:hAnsi="Verdana"/>
          <w:sz w:val="18"/>
          <w:szCs w:val="18"/>
        </w:rPr>
        <w:t xml:space="preserve">Sonnenschutz </w:t>
      </w:r>
      <w:r w:rsidR="00A20A8D">
        <w:rPr>
          <w:rFonts w:ascii="Verdana" w:hAnsi="Verdana"/>
          <w:sz w:val="18"/>
          <w:szCs w:val="18"/>
        </w:rPr>
        <w:t>bei</w:t>
      </w:r>
      <w:r w:rsidR="0010141C" w:rsidRPr="00056EBC">
        <w:rPr>
          <w:rFonts w:ascii="Verdana" w:hAnsi="Verdana"/>
          <w:sz w:val="18"/>
          <w:szCs w:val="18"/>
        </w:rPr>
        <w:t xml:space="preserve"> rund 1,5 – 2,5 % der Gesamtkosten. </w:t>
      </w:r>
      <w:r w:rsidR="00A20A8D">
        <w:rPr>
          <w:rFonts w:ascii="Verdana" w:hAnsi="Verdana"/>
          <w:sz w:val="18"/>
          <w:szCs w:val="18"/>
        </w:rPr>
        <w:t xml:space="preserve">Umgerechnet auf eine mindestens 20-jährige Lebensdauer </w:t>
      </w:r>
      <w:r w:rsidR="00B17694">
        <w:rPr>
          <w:rFonts w:ascii="Verdana" w:hAnsi="Verdana"/>
          <w:sz w:val="18"/>
          <w:szCs w:val="18"/>
        </w:rPr>
        <w:t>sind die</w:t>
      </w:r>
      <w:r w:rsidR="00215B95">
        <w:rPr>
          <w:rFonts w:ascii="Verdana" w:hAnsi="Verdana"/>
          <w:sz w:val="18"/>
          <w:szCs w:val="18"/>
        </w:rPr>
        <w:t>s</w:t>
      </w:r>
      <w:r w:rsidR="00B17694">
        <w:rPr>
          <w:rFonts w:ascii="Verdana" w:hAnsi="Verdana"/>
          <w:sz w:val="18"/>
          <w:szCs w:val="18"/>
        </w:rPr>
        <w:t xml:space="preserve"> nur </w:t>
      </w:r>
      <w:r w:rsidR="00215B95">
        <w:rPr>
          <w:rFonts w:ascii="Verdana" w:hAnsi="Verdana"/>
          <w:sz w:val="18"/>
          <w:szCs w:val="18"/>
        </w:rPr>
        <w:t xml:space="preserve">rund </w:t>
      </w:r>
      <w:r w:rsidR="00B17694">
        <w:rPr>
          <w:rFonts w:ascii="Verdana" w:hAnsi="Verdana"/>
          <w:sz w:val="18"/>
          <w:szCs w:val="18"/>
        </w:rPr>
        <w:t xml:space="preserve"> 30 Euro pro Monat</w:t>
      </w:r>
      <w:r w:rsidR="00215B95">
        <w:rPr>
          <w:rFonts w:ascii="Verdana" w:hAnsi="Verdana"/>
          <w:sz w:val="18"/>
          <w:szCs w:val="18"/>
        </w:rPr>
        <w:t xml:space="preserve"> – und damit </w:t>
      </w:r>
      <w:r w:rsidR="00B17694">
        <w:rPr>
          <w:rFonts w:ascii="Verdana" w:hAnsi="Verdana"/>
          <w:sz w:val="18"/>
          <w:szCs w:val="18"/>
        </w:rPr>
        <w:t xml:space="preserve">meist weit weniger als die </w:t>
      </w:r>
      <w:r w:rsidR="00215B95">
        <w:rPr>
          <w:rFonts w:ascii="Verdana" w:hAnsi="Verdana"/>
          <w:sz w:val="18"/>
          <w:szCs w:val="18"/>
        </w:rPr>
        <w:t xml:space="preserve">von Klimageräten verursachten </w:t>
      </w:r>
      <w:r w:rsidR="00B17694">
        <w:rPr>
          <w:rFonts w:ascii="Verdana" w:hAnsi="Verdana"/>
          <w:sz w:val="18"/>
          <w:szCs w:val="18"/>
        </w:rPr>
        <w:t>Betriebskosten</w:t>
      </w:r>
      <w:r w:rsidR="00215B95">
        <w:rPr>
          <w:rFonts w:ascii="Verdana" w:hAnsi="Verdana"/>
          <w:sz w:val="18"/>
          <w:szCs w:val="18"/>
        </w:rPr>
        <w:t>!</w:t>
      </w:r>
      <w:r w:rsidR="0049544A">
        <w:rPr>
          <w:rFonts w:ascii="Verdana" w:hAnsi="Verdana"/>
          <w:sz w:val="18"/>
          <w:szCs w:val="18"/>
        </w:rPr>
        <w:t xml:space="preserve"> Dazu kommt noch der kostenlose Sicht- und Blendschutz!</w:t>
      </w:r>
      <w:r w:rsidR="00215B95">
        <w:rPr>
          <w:rFonts w:ascii="Verdana" w:hAnsi="Verdana"/>
          <w:sz w:val="18"/>
          <w:szCs w:val="18"/>
        </w:rPr>
        <w:t>“</w:t>
      </w:r>
      <w:r w:rsidR="00C1607D">
        <w:rPr>
          <w:rFonts w:ascii="Verdana" w:hAnsi="Verdana"/>
          <w:sz w:val="18"/>
          <w:szCs w:val="18"/>
        </w:rPr>
        <w:br/>
      </w:r>
      <w:r w:rsidR="00C1607D" w:rsidRPr="00C1607D">
        <w:rPr>
          <w:rFonts w:ascii="Verdana" w:hAnsi="Verdana" w:cs="Times"/>
          <w:sz w:val="18"/>
          <w:szCs w:val="18"/>
        </w:rPr>
        <w:t xml:space="preserve">Wer also </w:t>
      </w:r>
      <w:r w:rsidR="00C1607D">
        <w:rPr>
          <w:rFonts w:ascii="Verdana" w:hAnsi="Verdana" w:cs="Times"/>
          <w:sz w:val="18"/>
          <w:szCs w:val="18"/>
        </w:rPr>
        <w:t xml:space="preserve">jetzt für die richtige Beschattung sorgt, </w:t>
      </w:r>
      <w:r w:rsidR="00C1607D" w:rsidRPr="00C1607D">
        <w:rPr>
          <w:rFonts w:ascii="Verdana" w:hAnsi="Verdana" w:cs="Times"/>
          <w:sz w:val="18"/>
          <w:szCs w:val="18"/>
        </w:rPr>
        <w:t xml:space="preserve">kann den kommenden Sommer </w:t>
      </w:r>
      <w:r w:rsidR="00C1607D">
        <w:rPr>
          <w:rFonts w:ascii="Verdana" w:hAnsi="Verdana" w:cs="Times"/>
          <w:sz w:val="18"/>
          <w:szCs w:val="18"/>
        </w:rPr>
        <w:t>daheim in Ruhe</w:t>
      </w:r>
      <w:r w:rsidR="00C1607D" w:rsidRPr="00C1607D">
        <w:rPr>
          <w:rFonts w:ascii="Verdana" w:hAnsi="Verdana" w:cs="Times"/>
          <w:sz w:val="18"/>
          <w:szCs w:val="18"/>
        </w:rPr>
        <w:t xml:space="preserve"> bei angenehmen Temperaturen </w:t>
      </w:r>
      <w:r w:rsidR="00C1607D">
        <w:rPr>
          <w:rFonts w:ascii="Verdana" w:hAnsi="Verdana" w:cs="Times"/>
          <w:sz w:val="18"/>
          <w:szCs w:val="18"/>
        </w:rPr>
        <w:t>ge</w:t>
      </w:r>
      <w:r w:rsidR="00C1607D" w:rsidRPr="00C1607D">
        <w:rPr>
          <w:rFonts w:ascii="Verdana" w:hAnsi="Verdana" w:cs="Times"/>
          <w:sz w:val="18"/>
          <w:szCs w:val="18"/>
        </w:rPr>
        <w:t>nießen</w:t>
      </w:r>
      <w:r w:rsidR="00215B95">
        <w:rPr>
          <w:rFonts w:ascii="Verdana" w:hAnsi="Verdana" w:cs="Times"/>
          <w:sz w:val="18"/>
          <w:szCs w:val="18"/>
        </w:rPr>
        <w:t>,</w:t>
      </w:r>
      <w:r w:rsidR="00B17694">
        <w:rPr>
          <w:rFonts w:ascii="Verdana" w:hAnsi="Verdana" w:cs="Times"/>
          <w:sz w:val="18"/>
          <w:szCs w:val="18"/>
        </w:rPr>
        <w:t xml:space="preserve"> spart Geld und tut Gutes für die Umwelt</w:t>
      </w:r>
      <w:r w:rsidR="00C1607D" w:rsidRPr="00C1607D">
        <w:rPr>
          <w:rFonts w:ascii="Verdana" w:hAnsi="Verdana" w:cs="Times"/>
          <w:sz w:val="18"/>
          <w:szCs w:val="18"/>
        </w:rPr>
        <w:t xml:space="preserve">. </w:t>
      </w:r>
    </w:p>
    <w:p w14:paraId="5034D69B" w14:textId="77777777" w:rsidR="00C1607D" w:rsidRDefault="00C1607D" w:rsidP="00056EBC">
      <w:pPr>
        <w:spacing w:before="120" w:after="120" w:line="360" w:lineRule="auto"/>
        <w:rPr>
          <w:rFonts w:ascii="Verdana" w:hAnsi="Verdana"/>
          <w:sz w:val="18"/>
          <w:szCs w:val="18"/>
        </w:rPr>
      </w:pPr>
    </w:p>
    <w:p w14:paraId="730A6056" w14:textId="77777777" w:rsidR="00E90856" w:rsidRPr="00056EBC" w:rsidRDefault="00E90856" w:rsidP="00056EBC">
      <w:pPr>
        <w:spacing w:before="120" w:after="120" w:line="360" w:lineRule="auto"/>
        <w:rPr>
          <w:rFonts w:ascii="Verdana" w:hAnsi="Verdana"/>
          <w:sz w:val="18"/>
          <w:szCs w:val="18"/>
        </w:rPr>
      </w:pPr>
      <w:bookmarkStart w:id="0" w:name="_GoBack"/>
      <w:bookmarkEnd w:id="0"/>
    </w:p>
    <w:p w14:paraId="3367E0F8" w14:textId="77777777" w:rsidR="007A27FC" w:rsidRPr="00056EBC" w:rsidRDefault="007A27FC" w:rsidP="00056EBC">
      <w:pPr>
        <w:spacing w:before="120" w:after="120" w:line="360" w:lineRule="auto"/>
        <w:rPr>
          <w:rFonts w:ascii="Verdana" w:hAnsi="Verdana"/>
          <w:sz w:val="18"/>
          <w:szCs w:val="18"/>
        </w:rPr>
      </w:pPr>
    </w:p>
    <w:p w14:paraId="2F1E14E9" w14:textId="0BC156EB" w:rsidR="00C76BB0" w:rsidRPr="00056EBC" w:rsidRDefault="00531D4D" w:rsidP="00056EBC">
      <w:pPr>
        <w:spacing w:before="120" w:after="120"/>
        <w:rPr>
          <w:rFonts w:ascii="Verdana" w:hAnsi="Verdana"/>
          <w:sz w:val="18"/>
          <w:szCs w:val="18"/>
          <w:u w:val="single"/>
        </w:rPr>
      </w:pPr>
      <w:r w:rsidRPr="00056EBC">
        <w:rPr>
          <w:rFonts w:ascii="Verdana" w:hAnsi="Verdana"/>
          <w:sz w:val="18"/>
          <w:szCs w:val="18"/>
          <w:u w:val="single"/>
        </w:rPr>
        <w:t>Links</w:t>
      </w:r>
      <w:r w:rsidR="00BC2DAA" w:rsidRPr="00056EBC">
        <w:rPr>
          <w:rFonts w:ascii="Verdana" w:hAnsi="Verdana"/>
          <w:sz w:val="18"/>
          <w:szCs w:val="18"/>
          <w:u w:val="single"/>
        </w:rPr>
        <w:t xml:space="preserve"> und Quellen:</w:t>
      </w:r>
    </w:p>
    <w:p w14:paraId="3A1D678B" w14:textId="7EB2B717" w:rsidR="00BC2DAA" w:rsidRPr="00056EBC" w:rsidRDefault="00A80F40" w:rsidP="00056EBC">
      <w:pPr>
        <w:spacing w:before="120" w:after="120"/>
        <w:rPr>
          <w:rFonts w:ascii="Verdana" w:hAnsi="Verdana"/>
          <w:sz w:val="18"/>
          <w:szCs w:val="18"/>
        </w:rPr>
      </w:pPr>
      <w:hyperlink r:id="rId8" w:history="1">
        <w:r w:rsidR="00BC2DAA" w:rsidRPr="00056EBC">
          <w:rPr>
            <w:rFonts w:ascii="Verdana" w:hAnsi="Verdana"/>
            <w:sz w:val="18"/>
            <w:szCs w:val="18"/>
          </w:rPr>
          <w:t>https://www.zamg.ac.at/cms/de/wetter/produkte-und-services/saisonprognose</w:t>
        </w:r>
      </w:hyperlink>
      <w:r w:rsidR="00B149B8">
        <w:rPr>
          <w:rFonts w:ascii="Verdana" w:hAnsi="Verdana"/>
          <w:sz w:val="18"/>
          <w:szCs w:val="18"/>
        </w:rPr>
        <w:br/>
      </w:r>
      <w:r w:rsidR="00BC2DAA" w:rsidRPr="00056EBC">
        <w:rPr>
          <w:rFonts w:ascii="Verdana" w:hAnsi="Verdana"/>
          <w:sz w:val="18"/>
          <w:szCs w:val="18"/>
        </w:rPr>
        <w:t>http://www.zamg.ac.at/cms/de/dokumente/topmenu/newsletter/newsletter_2015_02</w:t>
      </w:r>
    </w:p>
    <w:p w14:paraId="7E436DD5" w14:textId="77777777" w:rsidR="00531D4D" w:rsidRPr="00056EBC" w:rsidRDefault="00531D4D" w:rsidP="00056EBC">
      <w:pPr>
        <w:spacing w:before="120" w:after="120"/>
        <w:rPr>
          <w:rFonts w:ascii="Verdana" w:hAnsi="Verdana"/>
          <w:sz w:val="18"/>
          <w:szCs w:val="18"/>
        </w:rPr>
      </w:pPr>
    </w:p>
    <w:p w14:paraId="7BD985B4" w14:textId="77777777" w:rsidR="00531D4D" w:rsidRPr="00056EBC" w:rsidRDefault="00531D4D" w:rsidP="00056EBC">
      <w:pPr>
        <w:spacing w:before="120" w:after="120"/>
        <w:rPr>
          <w:rFonts w:ascii="Verdana" w:hAnsi="Verdana"/>
          <w:sz w:val="18"/>
          <w:szCs w:val="18"/>
        </w:rPr>
      </w:pPr>
    </w:p>
    <w:p w14:paraId="61E545D7" w14:textId="77777777" w:rsidR="00056EBC" w:rsidRPr="00641C94" w:rsidRDefault="0004693B" w:rsidP="00056EBC">
      <w:pPr>
        <w:spacing w:before="120" w:after="120"/>
        <w:rPr>
          <w:rFonts w:ascii="Verdana" w:hAnsi="Verdana"/>
          <w:sz w:val="16"/>
          <w:szCs w:val="16"/>
          <w:u w:val="single"/>
        </w:rPr>
      </w:pPr>
      <w:r w:rsidRPr="00641C94">
        <w:rPr>
          <w:rFonts w:ascii="Verdana" w:hAnsi="Verdana"/>
          <w:sz w:val="16"/>
          <w:szCs w:val="16"/>
          <w:u w:val="single"/>
        </w:rPr>
        <w:t xml:space="preserve">Über den Bundesverband Sonnenschutztechnik </w:t>
      </w:r>
    </w:p>
    <w:p w14:paraId="7F800153" w14:textId="33B522B9" w:rsidR="0004693B" w:rsidRPr="00641C94" w:rsidRDefault="0004693B" w:rsidP="00056EBC">
      <w:pPr>
        <w:spacing w:before="120" w:after="120"/>
        <w:rPr>
          <w:rFonts w:ascii="Verdana" w:hAnsi="Verdana"/>
          <w:sz w:val="16"/>
          <w:szCs w:val="16"/>
        </w:rPr>
      </w:pPr>
      <w:r w:rsidRPr="00641C94">
        <w:rPr>
          <w:rFonts w:ascii="Verdana" w:hAnsi="Verdana"/>
          <w:sz w:val="16"/>
          <w:szCs w:val="16"/>
        </w:rPr>
        <w:t xml:space="preserve">Der Bundesverband Sonnenschutztechnik ist der Dachverband der österreichischen Sonnenschutzindustrie. Kooperationspartner sind u. a. </w:t>
      </w:r>
      <w:proofErr w:type="spellStart"/>
      <w:r w:rsidRPr="00641C94">
        <w:rPr>
          <w:rFonts w:ascii="Verdana" w:hAnsi="Verdana"/>
          <w:sz w:val="16"/>
          <w:szCs w:val="16"/>
        </w:rPr>
        <w:t>klima:aktiv</w:t>
      </w:r>
      <w:proofErr w:type="spellEnd"/>
      <w:r w:rsidRPr="00641C94">
        <w:rPr>
          <w:rFonts w:ascii="Verdana" w:hAnsi="Verdana"/>
          <w:sz w:val="16"/>
          <w:szCs w:val="16"/>
        </w:rPr>
        <w:t xml:space="preserve">, IBO, ÖGUT und der </w:t>
      </w:r>
      <w:proofErr w:type="spellStart"/>
      <w:r w:rsidRPr="00641C94">
        <w:rPr>
          <w:rFonts w:ascii="Verdana" w:hAnsi="Verdana"/>
          <w:sz w:val="16"/>
          <w:szCs w:val="16"/>
        </w:rPr>
        <w:t>Bau.Energie.Umwelt.Cluster</w:t>
      </w:r>
      <w:proofErr w:type="spellEnd"/>
      <w:r w:rsidRPr="00641C94">
        <w:rPr>
          <w:rFonts w:ascii="Verdana" w:hAnsi="Verdana"/>
          <w:sz w:val="16"/>
          <w:szCs w:val="16"/>
        </w:rPr>
        <w:t xml:space="preserve"> NÖ. </w:t>
      </w:r>
      <w:r w:rsidRPr="00641C94">
        <w:rPr>
          <w:rFonts w:ascii="Verdana" w:hAnsi="Verdana"/>
          <w:sz w:val="16"/>
          <w:szCs w:val="16"/>
        </w:rPr>
        <w:br/>
        <w:t xml:space="preserve">Der Verband repräsentiert 23 Mitgliedsbetriebe mit insgesamt über 1.618 Mitarbeitern und Mitarbeiterinnen. Er sichert mit einer Wertschöpfung von ca. 900 Mio. Euro an die 10.000 heimische Arbeitsplätze vor allem im gewerblichen Bereich. </w:t>
      </w:r>
      <w:r w:rsidR="00056EBC" w:rsidRPr="00641C94">
        <w:rPr>
          <w:rFonts w:ascii="Verdana" w:hAnsi="Verdana"/>
          <w:sz w:val="16"/>
          <w:szCs w:val="16"/>
        </w:rPr>
        <w:br/>
      </w:r>
      <w:r w:rsidRPr="00641C94">
        <w:rPr>
          <w:rFonts w:ascii="Verdana" w:hAnsi="Verdana"/>
          <w:sz w:val="16"/>
          <w:szCs w:val="16"/>
        </w:rPr>
        <w:t xml:space="preserve">Der BVST ist Gründungsmitglied des Europäischen Dachverbandes ES-SO (European Solar </w:t>
      </w:r>
      <w:proofErr w:type="spellStart"/>
      <w:r w:rsidRPr="00641C94">
        <w:rPr>
          <w:rFonts w:ascii="Verdana" w:hAnsi="Verdana"/>
          <w:sz w:val="16"/>
          <w:szCs w:val="16"/>
        </w:rPr>
        <w:t>Shading</w:t>
      </w:r>
      <w:proofErr w:type="spellEnd"/>
      <w:r w:rsidRPr="00641C94">
        <w:rPr>
          <w:rFonts w:ascii="Verdana" w:hAnsi="Verdana"/>
          <w:sz w:val="16"/>
          <w:szCs w:val="16"/>
        </w:rPr>
        <w:t xml:space="preserve"> </w:t>
      </w:r>
      <w:proofErr w:type="spellStart"/>
      <w:r w:rsidRPr="00641C94">
        <w:rPr>
          <w:rFonts w:ascii="Verdana" w:hAnsi="Verdana"/>
          <w:sz w:val="16"/>
          <w:szCs w:val="16"/>
        </w:rPr>
        <w:lastRenderedPageBreak/>
        <w:t>Organization</w:t>
      </w:r>
      <w:proofErr w:type="spellEnd"/>
      <w:r w:rsidRPr="00641C94">
        <w:rPr>
          <w:rFonts w:ascii="Verdana" w:hAnsi="Verdana"/>
          <w:sz w:val="16"/>
          <w:szCs w:val="16"/>
        </w:rPr>
        <w:t>), zu dem 28 Mitgliedsverbände zählen. Verbandsweit ermöglichen alle mit Sonnenschutz verbundenen Leistungen (bis hin zur Montage und Serviceleistungen</w:t>
      </w:r>
      <w:proofErr w:type="gramStart"/>
      <w:r w:rsidRPr="00641C94">
        <w:rPr>
          <w:rFonts w:ascii="Verdana" w:hAnsi="Verdana"/>
          <w:sz w:val="16"/>
          <w:szCs w:val="16"/>
        </w:rPr>
        <w:t>) Arbeitsstellen</w:t>
      </w:r>
      <w:proofErr w:type="gramEnd"/>
      <w:r w:rsidRPr="00641C94">
        <w:rPr>
          <w:rFonts w:ascii="Verdana" w:hAnsi="Verdana"/>
          <w:sz w:val="16"/>
          <w:szCs w:val="16"/>
        </w:rPr>
        <w:t xml:space="preserve"> für 400.000 Angestellte und Arbeiter, die einen Gesamtumsatz von ca. 35 Milliarden Euro erwirtschaften.</w:t>
      </w:r>
    </w:p>
    <w:p w14:paraId="572ABB92" w14:textId="77777777" w:rsidR="007873EF" w:rsidRPr="00641C94" w:rsidRDefault="007873EF" w:rsidP="00056EBC">
      <w:pPr>
        <w:spacing w:before="120" w:after="120"/>
        <w:rPr>
          <w:rFonts w:ascii="Verdana" w:hAnsi="Verdana"/>
          <w:sz w:val="16"/>
          <w:szCs w:val="16"/>
        </w:rPr>
      </w:pPr>
    </w:p>
    <w:p w14:paraId="38474292" w14:textId="77777777" w:rsidR="001B5161" w:rsidRDefault="00641C94" w:rsidP="00641C94">
      <w:pPr>
        <w:rPr>
          <w:rFonts w:ascii="Verdana" w:hAnsi="Verdana"/>
          <w:sz w:val="16"/>
          <w:szCs w:val="16"/>
          <w:u w:val="single"/>
        </w:rPr>
      </w:pPr>
      <w:r w:rsidRPr="00641C94">
        <w:rPr>
          <w:rFonts w:ascii="Verdana" w:hAnsi="Verdana"/>
          <w:sz w:val="16"/>
          <w:szCs w:val="16"/>
          <w:u w:val="single"/>
        </w:rPr>
        <w:t>Bilder:</w:t>
      </w:r>
    </w:p>
    <w:p w14:paraId="54506367" w14:textId="11DB024F" w:rsidR="001B5161" w:rsidRDefault="00641C94" w:rsidP="00641C94">
      <w:pPr>
        <w:rPr>
          <w:rFonts w:ascii="Verdana" w:hAnsi="Verdana"/>
          <w:sz w:val="16"/>
          <w:szCs w:val="16"/>
        </w:rPr>
      </w:pPr>
      <w:r w:rsidRPr="00641C94">
        <w:rPr>
          <w:rFonts w:ascii="Verdana" w:hAnsi="Verdana"/>
          <w:sz w:val="16"/>
          <w:szCs w:val="16"/>
          <w:u w:val="single"/>
        </w:rPr>
        <w:br/>
      </w:r>
      <w:proofErr w:type="spellStart"/>
      <w:r w:rsidR="001B5161" w:rsidRPr="001B5161">
        <w:rPr>
          <w:rFonts w:ascii="Verdana" w:hAnsi="Verdana"/>
          <w:sz w:val="16"/>
          <w:szCs w:val="16"/>
        </w:rPr>
        <w:t>BVST_Sommerfeines</w:t>
      </w:r>
      <w:proofErr w:type="spellEnd"/>
      <w:r w:rsidR="001B5161" w:rsidRPr="001B5161">
        <w:rPr>
          <w:rFonts w:ascii="Verdana" w:hAnsi="Verdana"/>
          <w:sz w:val="16"/>
          <w:szCs w:val="16"/>
        </w:rPr>
        <w:t xml:space="preserve"> Haus.jpg</w:t>
      </w:r>
      <w:r w:rsidR="001B5161">
        <w:rPr>
          <w:rFonts w:ascii="Verdana" w:hAnsi="Verdana"/>
          <w:sz w:val="16"/>
          <w:szCs w:val="16"/>
        </w:rPr>
        <w:t xml:space="preserve">: </w:t>
      </w:r>
    </w:p>
    <w:p w14:paraId="5DB09B77" w14:textId="5B491179" w:rsidR="001B5161" w:rsidRDefault="001B5161" w:rsidP="001B5161">
      <w:pPr>
        <w:rPr>
          <w:rFonts w:ascii="Verdana" w:hAnsi="Verdana"/>
          <w:sz w:val="16"/>
          <w:szCs w:val="16"/>
        </w:rPr>
      </w:pPr>
      <w:proofErr w:type="spellStart"/>
      <w:r w:rsidRPr="00641C94">
        <w:rPr>
          <w:rFonts w:ascii="Verdana" w:hAnsi="Verdana"/>
          <w:sz w:val="16"/>
          <w:szCs w:val="16"/>
        </w:rPr>
        <w:t>Fotocredit</w:t>
      </w:r>
      <w:proofErr w:type="spellEnd"/>
      <w:r w:rsidRPr="00641C94">
        <w:rPr>
          <w:rFonts w:ascii="Verdana" w:hAnsi="Verdana"/>
          <w:sz w:val="16"/>
          <w:szCs w:val="16"/>
        </w:rPr>
        <w:t>: Bundesverband Sonnenschutztechnik</w:t>
      </w:r>
      <w:r>
        <w:rPr>
          <w:rFonts w:ascii="Verdana" w:hAnsi="Verdana"/>
          <w:sz w:val="16"/>
          <w:szCs w:val="16"/>
        </w:rPr>
        <w:t>/Roma</w:t>
      </w:r>
      <w:r w:rsidRPr="00641C94">
        <w:rPr>
          <w:rFonts w:ascii="Verdana" w:hAnsi="Verdana"/>
          <w:sz w:val="16"/>
          <w:szCs w:val="16"/>
        </w:rPr>
        <w:t>, Abdruck honorarfrei</w:t>
      </w:r>
    </w:p>
    <w:p w14:paraId="3EC9C5A8" w14:textId="77777777" w:rsidR="001B5161" w:rsidRDefault="001B5161" w:rsidP="00641C94">
      <w:pPr>
        <w:rPr>
          <w:rFonts w:ascii="Verdana" w:hAnsi="Verdana"/>
          <w:sz w:val="16"/>
          <w:szCs w:val="16"/>
        </w:rPr>
      </w:pPr>
    </w:p>
    <w:p w14:paraId="134214CD" w14:textId="77777777" w:rsidR="001B5161" w:rsidRDefault="001B5161" w:rsidP="00641C94">
      <w:pPr>
        <w:rPr>
          <w:rFonts w:ascii="Verdana" w:hAnsi="Verdana"/>
          <w:sz w:val="16"/>
          <w:szCs w:val="16"/>
        </w:rPr>
      </w:pPr>
    </w:p>
    <w:p w14:paraId="22EC6CEB" w14:textId="2B02534A" w:rsidR="007873EF" w:rsidRPr="00641C94" w:rsidRDefault="007873EF" w:rsidP="00641C94">
      <w:pPr>
        <w:rPr>
          <w:rFonts w:ascii="Verdana" w:hAnsi="Verdana"/>
          <w:sz w:val="16"/>
          <w:szCs w:val="16"/>
        </w:rPr>
      </w:pPr>
      <w:r w:rsidRPr="00641C94">
        <w:rPr>
          <w:rFonts w:ascii="Verdana" w:hAnsi="Verdana"/>
          <w:sz w:val="16"/>
          <w:szCs w:val="16"/>
        </w:rPr>
        <w:t>Gerstmann.jpg</w:t>
      </w:r>
      <w:r w:rsidR="00641C94">
        <w:rPr>
          <w:rFonts w:ascii="Verdana" w:hAnsi="Verdana"/>
          <w:sz w:val="16"/>
          <w:szCs w:val="16"/>
        </w:rPr>
        <w:t xml:space="preserve">: </w:t>
      </w:r>
      <w:r w:rsidRPr="00641C94">
        <w:rPr>
          <w:rFonts w:ascii="Verdana" w:hAnsi="Verdana"/>
          <w:sz w:val="16"/>
          <w:szCs w:val="16"/>
        </w:rPr>
        <w:t>Ing. Johann Gerstmann, Sprecher des Bundesverbandes Sonnenschutztechnik</w:t>
      </w:r>
    </w:p>
    <w:p w14:paraId="5702B975" w14:textId="1E91AC7A" w:rsidR="00DC7B1B" w:rsidRDefault="00DC7B1B" w:rsidP="00641C94">
      <w:pPr>
        <w:rPr>
          <w:rFonts w:ascii="Verdana" w:hAnsi="Verdana"/>
          <w:sz w:val="16"/>
          <w:szCs w:val="16"/>
        </w:rPr>
      </w:pPr>
      <w:proofErr w:type="spellStart"/>
      <w:r w:rsidRPr="00641C94">
        <w:rPr>
          <w:rFonts w:ascii="Verdana" w:hAnsi="Verdana"/>
          <w:sz w:val="16"/>
          <w:szCs w:val="16"/>
        </w:rPr>
        <w:t>Fotocredit</w:t>
      </w:r>
      <w:proofErr w:type="spellEnd"/>
      <w:r w:rsidRPr="00641C94">
        <w:rPr>
          <w:rFonts w:ascii="Verdana" w:hAnsi="Verdana"/>
          <w:sz w:val="16"/>
          <w:szCs w:val="16"/>
        </w:rPr>
        <w:t>: Bundesverband Sonnenschutztechnik, Abdruck honorarfrei</w:t>
      </w:r>
    </w:p>
    <w:p w14:paraId="240FDBB6" w14:textId="77777777" w:rsidR="001B5161" w:rsidRDefault="001B5161" w:rsidP="00641C94">
      <w:pPr>
        <w:rPr>
          <w:rFonts w:ascii="Verdana" w:hAnsi="Verdana"/>
          <w:sz w:val="16"/>
          <w:szCs w:val="16"/>
        </w:rPr>
      </w:pPr>
    </w:p>
    <w:p w14:paraId="0F6C99AE" w14:textId="77777777" w:rsidR="001B5161" w:rsidRPr="00641C94" w:rsidRDefault="001B5161" w:rsidP="00641C94">
      <w:pPr>
        <w:rPr>
          <w:rFonts w:ascii="Verdana" w:hAnsi="Verdana"/>
          <w:sz w:val="16"/>
          <w:szCs w:val="16"/>
        </w:rPr>
      </w:pPr>
    </w:p>
    <w:p w14:paraId="61AAF090" w14:textId="77777777" w:rsidR="007873EF" w:rsidRPr="00641C94" w:rsidRDefault="007873EF" w:rsidP="00056EBC">
      <w:pPr>
        <w:spacing w:before="120" w:after="120"/>
        <w:rPr>
          <w:rFonts w:ascii="Verdana" w:hAnsi="Verdana"/>
          <w:sz w:val="16"/>
          <w:szCs w:val="16"/>
        </w:rPr>
      </w:pPr>
    </w:p>
    <w:p w14:paraId="6D0ECE92" w14:textId="748FEED0" w:rsidR="003408BC" w:rsidRPr="00641C94" w:rsidRDefault="007873EF" w:rsidP="00056EBC">
      <w:pPr>
        <w:spacing w:before="120" w:after="120"/>
        <w:rPr>
          <w:rFonts w:ascii="Verdana" w:hAnsi="Verdana"/>
          <w:sz w:val="16"/>
          <w:szCs w:val="16"/>
        </w:rPr>
      </w:pPr>
      <w:r w:rsidRPr="00641C94">
        <w:rPr>
          <w:rFonts w:ascii="Verdana" w:hAnsi="Verdana"/>
          <w:sz w:val="16"/>
          <w:szCs w:val="16"/>
          <w:u w:val="single"/>
        </w:rPr>
        <w:t xml:space="preserve">Weitere Informationen und </w:t>
      </w:r>
      <w:proofErr w:type="spellStart"/>
      <w:r w:rsidRPr="00641C94">
        <w:rPr>
          <w:rFonts w:ascii="Verdana" w:hAnsi="Verdana"/>
          <w:sz w:val="16"/>
          <w:szCs w:val="16"/>
          <w:u w:val="single"/>
        </w:rPr>
        <w:t>Highres</w:t>
      </w:r>
      <w:proofErr w:type="spellEnd"/>
      <w:r w:rsidRPr="00641C94">
        <w:rPr>
          <w:rFonts w:ascii="Verdana" w:hAnsi="Verdana"/>
          <w:sz w:val="16"/>
          <w:szCs w:val="16"/>
          <w:u w:val="single"/>
        </w:rPr>
        <w:t>-Bildmaterial für die Presse</w:t>
      </w:r>
      <w:r w:rsidR="00056EBC" w:rsidRPr="00641C94">
        <w:rPr>
          <w:rFonts w:ascii="Verdana" w:hAnsi="Verdana"/>
          <w:sz w:val="16"/>
          <w:szCs w:val="16"/>
          <w:u w:val="single"/>
        </w:rPr>
        <w:br/>
      </w:r>
      <w:r w:rsidRPr="00641C94">
        <w:rPr>
          <w:rFonts w:ascii="Verdana" w:hAnsi="Verdana"/>
          <w:sz w:val="16"/>
          <w:szCs w:val="16"/>
        </w:rPr>
        <w:t>Pressestelle des Bundesverbandes Sonnenschutztechnik</w:t>
      </w:r>
      <w:r w:rsidR="00056EBC" w:rsidRPr="00641C94">
        <w:rPr>
          <w:rFonts w:ascii="Verdana" w:hAnsi="Verdana"/>
          <w:sz w:val="16"/>
          <w:szCs w:val="16"/>
        </w:rPr>
        <w:br/>
      </w:r>
      <w:proofErr w:type="spellStart"/>
      <w:r w:rsidRPr="00641C94">
        <w:rPr>
          <w:rFonts w:ascii="Verdana" w:eastAsia="Times" w:hAnsi="Verdana"/>
          <w:sz w:val="16"/>
          <w:szCs w:val="16"/>
        </w:rPr>
        <w:t>senft</w:t>
      </w:r>
      <w:proofErr w:type="spellEnd"/>
      <w:r w:rsidRPr="00641C94">
        <w:rPr>
          <w:rFonts w:ascii="Verdana" w:eastAsia="Times" w:hAnsi="Verdana"/>
          <w:sz w:val="16"/>
          <w:szCs w:val="16"/>
        </w:rPr>
        <w:t xml:space="preserve"> &amp; </w:t>
      </w:r>
      <w:proofErr w:type="spellStart"/>
      <w:r w:rsidRPr="00641C94">
        <w:rPr>
          <w:rFonts w:ascii="Verdana" w:eastAsia="Times" w:hAnsi="Verdana"/>
          <w:sz w:val="16"/>
          <w:szCs w:val="16"/>
        </w:rPr>
        <w:t>partner</w:t>
      </w:r>
      <w:proofErr w:type="spellEnd"/>
      <w:r w:rsidRPr="00641C94">
        <w:rPr>
          <w:rFonts w:ascii="Verdana" w:eastAsia="Times" w:hAnsi="Verdana"/>
          <w:sz w:val="16"/>
          <w:szCs w:val="16"/>
        </w:rPr>
        <w:t xml:space="preserve">, Eva </w:t>
      </w:r>
      <w:proofErr w:type="spellStart"/>
      <w:r w:rsidRPr="00641C94">
        <w:rPr>
          <w:rFonts w:ascii="Verdana" w:eastAsia="Times" w:hAnsi="Verdana"/>
          <w:sz w:val="16"/>
          <w:szCs w:val="16"/>
        </w:rPr>
        <w:t>Fesel</w:t>
      </w:r>
      <w:proofErr w:type="spellEnd"/>
      <w:r w:rsidR="00056EBC" w:rsidRPr="00641C94">
        <w:rPr>
          <w:rFonts w:ascii="Verdana" w:eastAsia="Times" w:hAnsi="Verdana"/>
          <w:sz w:val="16"/>
          <w:szCs w:val="16"/>
        </w:rPr>
        <w:br/>
      </w:r>
      <w:r w:rsidRPr="00641C94">
        <w:rPr>
          <w:rFonts w:ascii="Verdana" w:hAnsi="Verdana"/>
          <w:sz w:val="16"/>
          <w:szCs w:val="16"/>
        </w:rPr>
        <w:t>1020 Wien, Praterstraße 25a/13</w:t>
      </w:r>
      <w:r w:rsidR="00056EBC" w:rsidRPr="00641C94">
        <w:rPr>
          <w:rFonts w:ascii="Verdana" w:hAnsi="Verdana"/>
          <w:sz w:val="16"/>
          <w:szCs w:val="16"/>
        </w:rPr>
        <w:br/>
      </w:r>
      <w:r w:rsidRPr="00641C94">
        <w:rPr>
          <w:rFonts w:ascii="Verdana" w:hAnsi="Verdana"/>
          <w:sz w:val="16"/>
          <w:szCs w:val="16"/>
        </w:rPr>
        <w:t>Tel. 01/219 85 42-0</w:t>
      </w:r>
      <w:r w:rsidR="00056EBC" w:rsidRPr="00641C94">
        <w:rPr>
          <w:rFonts w:ascii="Verdana" w:hAnsi="Verdana"/>
          <w:sz w:val="16"/>
          <w:szCs w:val="16"/>
        </w:rPr>
        <w:br/>
      </w:r>
      <w:hyperlink r:id="rId9" w:history="1">
        <w:r w:rsidR="00056EBC" w:rsidRPr="00641C94">
          <w:rPr>
            <w:rStyle w:val="Link"/>
            <w:rFonts w:ascii="Verdana" w:hAnsi="Verdana"/>
            <w:sz w:val="16"/>
            <w:szCs w:val="16"/>
          </w:rPr>
          <w:t>e.fesel@senft-partner.at</w:t>
        </w:r>
      </w:hyperlink>
      <w:r w:rsidR="00056EBC" w:rsidRPr="00641C94">
        <w:rPr>
          <w:rFonts w:ascii="Verdana" w:hAnsi="Verdana"/>
          <w:sz w:val="16"/>
          <w:szCs w:val="16"/>
        </w:rPr>
        <w:br/>
      </w:r>
      <w:hyperlink r:id="rId10" w:history="1">
        <w:r w:rsidRPr="00641C94">
          <w:rPr>
            <w:rFonts w:ascii="Verdana" w:hAnsi="Verdana"/>
            <w:sz w:val="16"/>
            <w:szCs w:val="16"/>
          </w:rPr>
          <w:t>www.senft-partner.at</w:t>
        </w:r>
      </w:hyperlink>
    </w:p>
    <w:sectPr w:rsidR="003408BC" w:rsidRPr="00641C94" w:rsidSect="00453F82">
      <w:headerReference w:type="even" r:id="rId11"/>
      <w:headerReference w:type="default" r:id="rId12"/>
      <w:footerReference w:type="even" r:id="rId13"/>
      <w:footerReference w:type="default" r:id="rId14"/>
      <w:headerReference w:type="first" r:id="rId15"/>
      <w:footerReference w:type="first" r:id="rId16"/>
      <w:pgSz w:w="11906" w:h="16838"/>
      <w:pgMar w:top="2835" w:right="1701" w:bottom="1418" w:left="1701" w:header="709" w:footer="39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B25B1" w14:textId="77777777" w:rsidR="0018664A" w:rsidRDefault="0018664A">
      <w:r>
        <w:separator/>
      </w:r>
    </w:p>
  </w:endnote>
  <w:endnote w:type="continuationSeparator" w:id="0">
    <w:p w14:paraId="155EEBC5" w14:textId="77777777" w:rsidR="0018664A" w:rsidRDefault="0018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Syntax">
    <w:altName w:val="Cambria"/>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9226" w14:textId="77777777" w:rsidR="004A48AF" w:rsidRDefault="004A48A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31897" w14:textId="6F8EB755" w:rsidR="00E90856" w:rsidRPr="00407000" w:rsidRDefault="00E90856" w:rsidP="00407000">
    <w:pPr>
      <w:pStyle w:val="Fuzeile"/>
      <w:jc w:val="right"/>
      <w:rPr>
        <w:rStyle w:val="Seitenzahl"/>
        <w:rFonts w:ascii="Verdana" w:hAnsi="Verdana"/>
        <w:sz w:val="16"/>
      </w:rPr>
    </w:pPr>
    <w:r w:rsidRPr="00407000">
      <w:rPr>
        <w:rStyle w:val="Seitenzahl"/>
        <w:rFonts w:ascii="Verdana" w:hAnsi="Verdana"/>
        <w:sz w:val="16"/>
      </w:rPr>
      <w:fldChar w:fldCharType="begin"/>
    </w:r>
    <w:r w:rsidRPr="00407000">
      <w:rPr>
        <w:rStyle w:val="Seitenzahl"/>
        <w:rFonts w:ascii="Verdana" w:hAnsi="Verdana"/>
        <w:sz w:val="16"/>
      </w:rPr>
      <w:instrText xml:space="preserve"> FILENAME </w:instrText>
    </w:r>
    <w:r w:rsidRPr="00407000">
      <w:rPr>
        <w:rStyle w:val="Seitenzahl"/>
        <w:rFonts w:ascii="Verdana" w:hAnsi="Verdana"/>
        <w:sz w:val="16"/>
      </w:rPr>
      <w:fldChar w:fldCharType="separate"/>
    </w:r>
    <w:r w:rsidR="004A48AF">
      <w:rPr>
        <w:rStyle w:val="Seitenzahl"/>
        <w:rFonts w:ascii="Verdana" w:hAnsi="Verdana"/>
        <w:noProof/>
        <w:sz w:val="16"/>
      </w:rPr>
      <w:t>160506 PA Letzter Sommer OK.docx</w:t>
    </w:r>
    <w:r w:rsidRPr="00407000">
      <w:rPr>
        <w:rStyle w:val="Seitenzahl"/>
        <w:rFonts w:ascii="Verdana" w:hAnsi="Verdana"/>
        <w:sz w:val="16"/>
      </w:rPr>
      <w:fldChar w:fldCharType="end"/>
    </w:r>
    <w:r w:rsidRPr="00407000">
      <w:rPr>
        <w:rStyle w:val="Seitenzahl"/>
        <w:rFonts w:ascii="Verdana" w:hAnsi="Verdana"/>
        <w:sz w:val="16"/>
      </w:rPr>
      <w:t xml:space="preserve">, </w:t>
    </w:r>
    <w:proofErr w:type="spellStart"/>
    <w:r w:rsidRPr="00407000">
      <w:rPr>
        <w:rStyle w:val="Seitenzahl"/>
        <w:rFonts w:ascii="Verdana" w:hAnsi="Verdana"/>
        <w:sz w:val="16"/>
      </w:rPr>
      <w:t>ef</w:t>
    </w:r>
    <w:proofErr w:type="spellEnd"/>
    <w:r w:rsidRPr="00407000">
      <w:rPr>
        <w:rStyle w:val="Seitenzahl"/>
        <w:rFonts w:ascii="Verdana" w:hAnsi="Verdana"/>
        <w:sz w:val="16"/>
      </w:rPr>
      <w:t xml:space="preserve">, </w:t>
    </w:r>
    <w:r w:rsidRPr="00407000">
      <w:rPr>
        <w:rStyle w:val="Seitenzahl"/>
        <w:rFonts w:ascii="Verdana" w:hAnsi="Verdana"/>
        <w:sz w:val="16"/>
      </w:rPr>
      <w:fldChar w:fldCharType="begin"/>
    </w:r>
    <w:r w:rsidRPr="00407000">
      <w:rPr>
        <w:rStyle w:val="Seitenzahl"/>
        <w:rFonts w:ascii="Verdana" w:hAnsi="Verdana"/>
        <w:sz w:val="16"/>
      </w:rPr>
      <w:instrText xml:space="preserve"> PAGE </w:instrText>
    </w:r>
    <w:r w:rsidRPr="00407000">
      <w:rPr>
        <w:rStyle w:val="Seitenzahl"/>
        <w:rFonts w:ascii="Verdana" w:hAnsi="Verdana"/>
        <w:sz w:val="16"/>
      </w:rPr>
      <w:fldChar w:fldCharType="separate"/>
    </w:r>
    <w:r w:rsidR="00A80F40">
      <w:rPr>
        <w:rStyle w:val="Seitenzahl"/>
        <w:rFonts w:ascii="Verdana" w:hAnsi="Verdana"/>
        <w:noProof/>
        <w:sz w:val="16"/>
      </w:rPr>
      <w:t>2</w:t>
    </w:r>
    <w:r w:rsidRPr="00407000">
      <w:rPr>
        <w:rStyle w:val="Seitenzahl"/>
        <w:rFonts w:ascii="Verdana" w:hAnsi="Verdana"/>
        <w:sz w:val="16"/>
      </w:rPr>
      <w:fldChar w:fldCharType="end"/>
    </w:r>
    <w:r w:rsidRPr="00407000">
      <w:rPr>
        <w:rStyle w:val="Seitenzahl"/>
        <w:rFonts w:ascii="Verdana" w:hAnsi="Verdana"/>
        <w:sz w:val="16"/>
      </w:rPr>
      <w:t>/</w:t>
    </w:r>
    <w:r w:rsidRPr="00407000">
      <w:rPr>
        <w:rStyle w:val="Seitenzahl"/>
        <w:rFonts w:ascii="Verdana" w:hAnsi="Verdana"/>
        <w:sz w:val="16"/>
      </w:rPr>
      <w:fldChar w:fldCharType="begin"/>
    </w:r>
    <w:r w:rsidRPr="00407000">
      <w:rPr>
        <w:rStyle w:val="Seitenzahl"/>
        <w:rFonts w:ascii="Verdana" w:hAnsi="Verdana"/>
        <w:sz w:val="16"/>
      </w:rPr>
      <w:instrText xml:space="preserve"> NUMPAGES </w:instrText>
    </w:r>
    <w:r w:rsidRPr="00407000">
      <w:rPr>
        <w:rStyle w:val="Seitenzahl"/>
        <w:rFonts w:ascii="Verdana" w:hAnsi="Verdana"/>
        <w:sz w:val="16"/>
      </w:rPr>
      <w:fldChar w:fldCharType="separate"/>
    </w:r>
    <w:r w:rsidR="00A80F40">
      <w:rPr>
        <w:rStyle w:val="Seitenzahl"/>
        <w:rFonts w:ascii="Verdana" w:hAnsi="Verdana"/>
        <w:noProof/>
        <w:sz w:val="16"/>
      </w:rPr>
      <w:t>3</w:t>
    </w:r>
    <w:r w:rsidRPr="00407000">
      <w:rPr>
        <w:rStyle w:val="Seitenzahl"/>
        <w:rFonts w:ascii="Verdana" w:hAnsi="Verdana"/>
        <w:sz w:val="16"/>
      </w:rPr>
      <w:fldChar w:fldCharType="end"/>
    </w:r>
  </w:p>
  <w:p w14:paraId="68533D1B" w14:textId="77777777" w:rsidR="00E90856" w:rsidRDefault="00E90856">
    <w:pPr>
      <w:pStyle w:val="Fuzeile"/>
      <w:rPr>
        <w:rFonts w:ascii="Verdana" w:hAnsi="Verdana"/>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27EBB" w14:textId="77777777" w:rsidR="004A48AF" w:rsidRDefault="004A48A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56DCA" w14:textId="77777777" w:rsidR="0018664A" w:rsidRDefault="0018664A">
      <w:r>
        <w:separator/>
      </w:r>
    </w:p>
  </w:footnote>
  <w:footnote w:type="continuationSeparator" w:id="0">
    <w:p w14:paraId="38DE5245" w14:textId="77777777" w:rsidR="0018664A" w:rsidRDefault="001866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54B6A" w14:textId="77777777" w:rsidR="004A48AF" w:rsidRDefault="004A48A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D4259" w14:textId="496B20C3" w:rsidR="00E90856" w:rsidRDefault="00E90856" w:rsidP="00AA36D0">
    <w:pPr>
      <w:pStyle w:val="Kopfzeile"/>
      <w:ind w:left="4536" w:hanging="4536"/>
      <w:jc w:val="right"/>
    </w:pPr>
    <w:r>
      <w:rPr>
        <w:noProof/>
      </w:rPr>
      <w:drawing>
        <wp:inline distT="0" distB="0" distL="0" distR="0" wp14:anchorId="64D022D5" wp14:editId="69184530">
          <wp:extent cx="2683893" cy="636856"/>
          <wp:effectExtent l="0" t="0" r="8890" b="0"/>
          <wp:docPr id="3" name="Bild 3" descr="Senft_Raid_3TB:DATEN:Arbeitsabbau:BV Sonnenschutztechnik:LOGOS:Logo_bv_sonnenschutztechnik_RZ_links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ft_Raid_3TB:DATEN:Arbeitsabbau:BV Sonnenschutztechnik:LOGOS:Logo_bv_sonnenschutztechnik_RZ_links_k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5757" cy="637298"/>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1F620" w14:textId="77777777" w:rsidR="004A48AF" w:rsidRDefault="004A48A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DE2"/>
    <w:multiLevelType w:val="hybridMultilevel"/>
    <w:tmpl w:val="6E1809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F2F8E"/>
    <w:multiLevelType w:val="hybridMultilevel"/>
    <w:tmpl w:val="C596C1D8"/>
    <w:lvl w:ilvl="0" w:tplc="D960F90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4E62607"/>
    <w:multiLevelType w:val="hybridMultilevel"/>
    <w:tmpl w:val="07FA42E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nsid w:val="066909D6"/>
    <w:multiLevelType w:val="hybridMultilevel"/>
    <w:tmpl w:val="6D34E22A"/>
    <w:lvl w:ilvl="0" w:tplc="788ACEA6">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8A0160E"/>
    <w:multiLevelType w:val="hybridMultilevel"/>
    <w:tmpl w:val="BB04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F24F28"/>
    <w:multiLevelType w:val="hybridMultilevel"/>
    <w:tmpl w:val="518CF0F2"/>
    <w:lvl w:ilvl="0" w:tplc="408EE87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0C7751EF"/>
    <w:multiLevelType w:val="hybridMultilevel"/>
    <w:tmpl w:val="63040D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0DA119C7"/>
    <w:multiLevelType w:val="hybridMultilevel"/>
    <w:tmpl w:val="9FF8843C"/>
    <w:lvl w:ilvl="0" w:tplc="E73A6426">
      <w:start w:val="1"/>
      <w:numFmt w:val="decimal"/>
      <w:lvlText w:val="%1."/>
      <w:lvlJc w:val="left"/>
      <w:pPr>
        <w:ind w:left="760" w:hanging="4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DF94E1D"/>
    <w:multiLevelType w:val="hybridMultilevel"/>
    <w:tmpl w:val="F69C587C"/>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nsid w:val="0EF5724F"/>
    <w:multiLevelType w:val="hybridMultilevel"/>
    <w:tmpl w:val="03D2F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0FA67A20"/>
    <w:multiLevelType w:val="hybridMultilevel"/>
    <w:tmpl w:val="EFFE935A"/>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15A701D"/>
    <w:multiLevelType w:val="hybridMultilevel"/>
    <w:tmpl w:val="8E9092B0"/>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2">
    <w:nsid w:val="12D47811"/>
    <w:multiLevelType w:val="hybridMultilevel"/>
    <w:tmpl w:val="E28253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673618D"/>
    <w:multiLevelType w:val="hybridMultilevel"/>
    <w:tmpl w:val="3CA28C6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180C28E2"/>
    <w:multiLevelType w:val="hybridMultilevel"/>
    <w:tmpl w:val="474233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19E77BFE"/>
    <w:multiLevelType w:val="hybridMultilevel"/>
    <w:tmpl w:val="9B442C6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1A5A2316"/>
    <w:multiLevelType w:val="hybridMultilevel"/>
    <w:tmpl w:val="073E4CAA"/>
    <w:lvl w:ilvl="0" w:tplc="EBE8EBD4">
      <w:start w:val="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1C755FFF"/>
    <w:multiLevelType w:val="hybridMultilevel"/>
    <w:tmpl w:val="068201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0BF7ECC"/>
    <w:multiLevelType w:val="hybridMultilevel"/>
    <w:tmpl w:val="1C9281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5987707"/>
    <w:multiLevelType w:val="hybridMultilevel"/>
    <w:tmpl w:val="2786A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2EA819D5"/>
    <w:multiLevelType w:val="hybridMultilevel"/>
    <w:tmpl w:val="7C0AF84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2EF948BF"/>
    <w:multiLevelType w:val="hybridMultilevel"/>
    <w:tmpl w:val="B20C209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1554BEA"/>
    <w:multiLevelType w:val="hybridMultilevel"/>
    <w:tmpl w:val="F5FC5538"/>
    <w:lvl w:ilvl="0" w:tplc="FFB22A1C">
      <w:start w:val="13"/>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3">
    <w:nsid w:val="343341AE"/>
    <w:multiLevelType w:val="hybridMultilevel"/>
    <w:tmpl w:val="9EAE1640"/>
    <w:lvl w:ilvl="0" w:tplc="01B407BC">
      <w:start w:val="1"/>
      <w:numFmt w:val="upperRoman"/>
      <w:lvlText w:val="%1)"/>
      <w:lvlJc w:val="left"/>
      <w:pPr>
        <w:tabs>
          <w:tab w:val="num" w:pos="1080"/>
        </w:tabs>
        <w:ind w:left="1080" w:hanging="72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4">
    <w:nsid w:val="34A3217E"/>
    <w:multiLevelType w:val="hybridMultilevel"/>
    <w:tmpl w:val="E884A244"/>
    <w:lvl w:ilvl="0" w:tplc="6CBCD752">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364C4BC5"/>
    <w:multiLevelType w:val="hybridMultilevel"/>
    <w:tmpl w:val="FCE6BDC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6">
    <w:nsid w:val="3F6B2F10"/>
    <w:multiLevelType w:val="hybridMultilevel"/>
    <w:tmpl w:val="71BA65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nsid w:val="3FE27516"/>
    <w:multiLevelType w:val="hybridMultilevel"/>
    <w:tmpl w:val="253CFB88"/>
    <w:lvl w:ilvl="0" w:tplc="A6720BD4">
      <w:start w:val="23"/>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53A116B"/>
    <w:multiLevelType w:val="hybridMultilevel"/>
    <w:tmpl w:val="1F682C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49B560A1"/>
    <w:multiLevelType w:val="hybridMultilevel"/>
    <w:tmpl w:val="95240F4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ACE0017"/>
    <w:multiLevelType w:val="hybridMultilevel"/>
    <w:tmpl w:val="4F549E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C5B75D9"/>
    <w:multiLevelType w:val="hybridMultilevel"/>
    <w:tmpl w:val="F776FF0C"/>
    <w:lvl w:ilvl="0" w:tplc="26A03EB4">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4CAC19DB"/>
    <w:multiLevelType w:val="hybridMultilevel"/>
    <w:tmpl w:val="5908EA04"/>
    <w:lvl w:ilvl="0" w:tplc="A43EC6D0">
      <w:start w:val="19"/>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nsid w:val="4DC41A58"/>
    <w:multiLevelType w:val="hybridMultilevel"/>
    <w:tmpl w:val="23F27C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5A4F3F5F"/>
    <w:multiLevelType w:val="hybridMultilevel"/>
    <w:tmpl w:val="D114758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5B7432EC"/>
    <w:multiLevelType w:val="hybridMultilevel"/>
    <w:tmpl w:val="6826FC78"/>
    <w:lvl w:ilvl="0" w:tplc="ACAA3F9C">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Arial" w:hAnsi="Aria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Arial" w:hAnsi="Aria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Arial" w:hAnsi="Arial" w:hint="default"/>
      </w:rPr>
    </w:lvl>
  </w:abstractNum>
  <w:abstractNum w:abstractNumId="36">
    <w:nsid w:val="5E36144B"/>
    <w:multiLevelType w:val="hybridMultilevel"/>
    <w:tmpl w:val="0E3C62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1F53A6E"/>
    <w:multiLevelType w:val="hybridMultilevel"/>
    <w:tmpl w:val="9380315C"/>
    <w:lvl w:ilvl="0" w:tplc="A6905B58">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65D560A6"/>
    <w:multiLevelType w:val="hybridMultilevel"/>
    <w:tmpl w:val="735C0F5A"/>
    <w:lvl w:ilvl="0" w:tplc="0FC2C148">
      <w:start w:val="4"/>
      <w:numFmt w:val="bullet"/>
      <w:lvlText w:val=""/>
      <w:lvlJc w:val="left"/>
      <w:pPr>
        <w:ind w:left="720" w:hanging="360"/>
      </w:pPr>
      <w:rPr>
        <w:rFonts w:ascii="Symbol" w:eastAsiaTheme="minorEastAsia" w:hAnsi="Symbol" w:cs="Consola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7F74867"/>
    <w:multiLevelType w:val="hybridMultilevel"/>
    <w:tmpl w:val="259881B4"/>
    <w:lvl w:ilvl="0" w:tplc="EBE8EBD4">
      <w:start w:val="2"/>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89F717A"/>
    <w:multiLevelType w:val="hybridMultilevel"/>
    <w:tmpl w:val="5502BA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nsid w:val="6A587660"/>
    <w:multiLevelType w:val="hybridMultilevel"/>
    <w:tmpl w:val="3132D9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nsid w:val="6D2E4B8E"/>
    <w:multiLevelType w:val="hybridMultilevel"/>
    <w:tmpl w:val="B21EB4B2"/>
    <w:lvl w:ilvl="0" w:tplc="0011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43">
    <w:nsid w:val="77942BA2"/>
    <w:multiLevelType w:val="hybridMultilevel"/>
    <w:tmpl w:val="3600E6C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1"/>
  </w:num>
  <w:num w:numId="2">
    <w:abstractNumId w:val="15"/>
  </w:num>
  <w:num w:numId="3">
    <w:abstractNumId w:val="34"/>
  </w:num>
  <w:num w:numId="4">
    <w:abstractNumId w:val="40"/>
  </w:num>
  <w:num w:numId="5">
    <w:abstractNumId w:val="13"/>
  </w:num>
  <w:num w:numId="6">
    <w:abstractNumId w:val="31"/>
  </w:num>
  <w:num w:numId="7">
    <w:abstractNumId w:val="8"/>
  </w:num>
  <w:num w:numId="8">
    <w:abstractNumId w:val="5"/>
  </w:num>
  <w:num w:numId="9">
    <w:abstractNumId w:val="1"/>
  </w:num>
  <w:num w:numId="10">
    <w:abstractNumId w:val="3"/>
  </w:num>
  <w:num w:numId="11">
    <w:abstractNumId w:val="6"/>
  </w:num>
  <w:num w:numId="12">
    <w:abstractNumId w:val="24"/>
  </w:num>
  <w:num w:numId="13">
    <w:abstractNumId w:val="2"/>
  </w:num>
  <w:num w:numId="14">
    <w:abstractNumId w:val="22"/>
  </w:num>
  <w:num w:numId="15">
    <w:abstractNumId w:val="32"/>
  </w:num>
  <w:num w:numId="16">
    <w:abstractNumId w:val="11"/>
  </w:num>
  <w:num w:numId="17">
    <w:abstractNumId w:val="42"/>
  </w:num>
  <w:num w:numId="18">
    <w:abstractNumId w:val="35"/>
  </w:num>
  <w:num w:numId="19">
    <w:abstractNumId w:val="23"/>
  </w:num>
  <w:num w:numId="20">
    <w:abstractNumId w:val="21"/>
  </w:num>
  <w:num w:numId="21">
    <w:abstractNumId w:val="19"/>
  </w:num>
  <w:num w:numId="22">
    <w:abstractNumId w:val="37"/>
  </w:num>
  <w:num w:numId="23">
    <w:abstractNumId w:val="36"/>
  </w:num>
  <w:num w:numId="24">
    <w:abstractNumId w:val="28"/>
  </w:num>
  <w:num w:numId="25">
    <w:abstractNumId w:val="30"/>
  </w:num>
  <w:num w:numId="26">
    <w:abstractNumId w:val="29"/>
  </w:num>
  <w:num w:numId="27">
    <w:abstractNumId w:val="4"/>
  </w:num>
  <w:num w:numId="28">
    <w:abstractNumId w:val="26"/>
  </w:num>
  <w:num w:numId="29">
    <w:abstractNumId w:val="25"/>
  </w:num>
  <w:num w:numId="30">
    <w:abstractNumId w:val="16"/>
  </w:num>
  <w:num w:numId="31">
    <w:abstractNumId w:val="33"/>
  </w:num>
  <w:num w:numId="32">
    <w:abstractNumId w:val="39"/>
  </w:num>
  <w:num w:numId="33">
    <w:abstractNumId w:val="9"/>
  </w:num>
  <w:num w:numId="34">
    <w:abstractNumId w:val="18"/>
  </w:num>
  <w:num w:numId="35">
    <w:abstractNumId w:val="12"/>
  </w:num>
  <w:num w:numId="36">
    <w:abstractNumId w:val="14"/>
  </w:num>
  <w:num w:numId="37">
    <w:abstractNumId w:val="27"/>
  </w:num>
  <w:num w:numId="38">
    <w:abstractNumId w:val="10"/>
  </w:num>
  <w:num w:numId="39">
    <w:abstractNumId w:val="17"/>
  </w:num>
  <w:num w:numId="40">
    <w:abstractNumId w:val="0"/>
  </w:num>
  <w:num w:numId="41">
    <w:abstractNumId w:val="7"/>
  </w:num>
  <w:num w:numId="42">
    <w:abstractNumId w:val="38"/>
  </w:num>
  <w:num w:numId="43">
    <w:abstractNumId w:val="20"/>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8E"/>
    <w:rsid w:val="00015A6B"/>
    <w:rsid w:val="00031D8A"/>
    <w:rsid w:val="00032401"/>
    <w:rsid w:val="0004693B"/>
    <w:rsid w:val="000472FC"/>
    <w:rsid w:val="00054CC9"/>
    <w:rsid w:val="00056A85"/>
    <w:rsid w:val="00056EBC"/>
    <w:rsid w:val="00066E51"/>
    <w:rsid w:val="00070865"/>
    <w:rsid w:val="000756BD"/>
    <w:rsid w:val="00075A6B"/>
    <w:rsid w:val="00077CC7"/>
    <w:rsid w:val="0008169F"/>
    <w:rsid w:val="000C36EB"/>
    <w:rsid w:val="000E1811"/>
    <w:rsid w:val="0010141C"/>
    <w:rsid w:val="0010304C"/>
    <w:rsid w:val="00125181"/>
    <w:rsid w:val="0013022C"/>
    <w:rsid w:val="00135F92"/>
    <w:rsid w:val="00157CCA"/>
    <w:rsid w:val="00166699"/>
    <w:rsid w:val="00174304"/>
    <w:rsid w:val="00174A47"/>
    <w:rsid w:val="0018441D"/>
    <w:rsid w:val="0018664A"/>
    <w:rsid w:val="001A034E"/>
    <w:rsid w:val="001A60FD"/>
    <w:rsid w:val="001B10E8"/>
    <w:rsid w:val="001B5161"/>
    <w:rsid w:val="001B59F6"/>
    <w:rsid w:val="001C16C8"/>
    <w:rsid w:val="001F1A91"/>
    <w:rsid w:val="00206E11"/>
    <w:rsid w:val="00210BC2"/>
    <w:rsid w:val="002141C3"/>
    <w:rsid w:val="00215B95"/>
    <w:rsid w:val="00223713"/>
    <w:rsid w:val="00227A9C"/>
    <w:rsid w:val="00230E31"/>
    <w:rsid w:val="00232650"/>
    <w:rsid w:val="00237A0F"/>
    <w:rsid w:val="002460DD"/>
    <w:rsid w:val="0024672C"/>
    <w:rsid w:val="0024701F"/>
    <w:rsid w:val="002514AE"/>
    <w:rsid w:val="002B161F"/>
    <w:rsid w:val="002B347C"/>
    <w:rsid w:val="002B3F06"/>
    <w:rsid w:val="002B5536"/>
    <w:rsid w:val="002C3EEF"/>
    <w:rsid w:val="002C54CE"/>
    <w:rsid w:val="002D41D0"/>
    <w:rsid w:val="002E6056"/>
    <w:rsid w:val="002F04AF"/>
    <w:rsid w:val="002F0C48"/>
    <w:rsid w:val="002F11F6"/>
    <w:rsid w:val="002F1BC8"/>
    <w:rsid w:val="00311CE2"/>
    <w:rsid w:val="00326054"/>
    <w:rsid w:val="0033462B"/>
    <w:rsid w:val="003408BC"/>
    <w:rsid w:val="003436D7"/>
    <w:rsid w:val="00356D73"/>
    <w:rsid w:val="0037283B"/>
    <w:rsid w:val="00387CFD"/>
    <w:rsid w:val="00391B4D"/>
    <w:rsid w:val="00397BBE"/>
    <w:rsid w:val="003B6720"/>
    <w:rsid w:val="003C28E6"/>
    <w:rsid w:val="003C7603"/>
    <w:rsid w:val="003D4839"/>
    <w:rsid w:val="003D6B4E"/>
    <w:rsid w:val="003D707B"/>
    <w:rsid w:val="003E72AF"/>
    <w:rsid w:val="003E7471"/>
    <w:rsid w:val="003F5523"/>
    <w:rsid w:val="003F79DA"/>
    <w:rsid w:val="00407000"/>
    <w:rsid w:val="00411180"/>
    <w:rsid w:val="00414AE7"/>
    <w:rsid w:val="00415558"/>
    <w:rsid w:val="00422B23"/>
    <w:rsid w:val="00425BC7"/>
    <w:rsid w:val="00433A65"/>
    <w:rsid w:val="004406DC"/>
    <w:rsid w:val="004457B1"/>
    <w:rsid w:val="00453F82"/>
    <w:rsid w:val="004542AF"/>
    <w:rsid w:val="00460842"/>
    <w:rsid w:val="00481024"/>
    <w:rsid w:val="0049489C"/>
    <w:rsid w:val="0049544A"/>
    <w:rsid w:val="00497972"/>
    <w:rsid w:val="004A294D"/>
    <w:rsid w:val="004A48AF"/>
    <w:rsid w:val="004B32E6"/>
    <w:rsid w:val="004B6033"/>
    <w:rsid w:val="004B61FB"/>
    <w:rsid w:val="004C15CA"/>
    <w:rsid w:val="004D1B4F"/>
    <w:rsid w:val="004D1CD9"/>
    <w:rsid w:val="004D50F3"/>
    <w:rsid w:val="004E4EFC"/>
    <w:rsid w:val="004F49B4"/>
    <w:rsid w:val="004F77EA"/>
    <w:rsid w:val="00501AFC"/>
    <w:rsid w:val="00513441"/>
    <w:rsid w:val="005144F9"/>
    <w:rsid w:val="00530A7A"/>
    <w:rsid w:val="00531D4D"/>
    <w:rsid w:val="0056215B"/>
    <w:rsid w:val="0056568B"/>
    <w:rsid w:val="00565BC5"/>
    <w:rsid w:val="00566706"/>
    <w:rsid w:val="005A1002"/>
    <w:rsid w:val="005A18F3"/>
    <w:rsid w:val="005A551E"/>
    <w:rsid w:val="005B29B2"/>
    <w:rsid w:val="005B4875"/>
    <w:rsid w:val="005C4A27"/>
    <w:rsid w:val="005C7F8A"/>
    <w:rsid w:val="005D13B7"/>
    <w:rsid w:val="005D25B8"/>
    <w:rsid w:val="005D29CF"/>
    <w:rsid w:val="005F69E9"/>
    <w:rsid w:val="00601DDD"/>
    <w:rsid w:val="00602F61"/>
    <w:rsid w:val="00613648"/>
    <w:rsid w:val="00633E85"/>
    <w:rsid w:val="00641C94"/>
    <w:rsid w:val="0066319C"/>
    <w:rsid w:val="00666725"/>
    <w:rsid w:val="00686D8E"/>
    <w:rsid w:val="006950C5"/>
    <w:rsid w:val="006A273A"/>
    <w:rsid w:val="006A778E"/>
    <w:rsid w:val="006B60ED"/>
    <w:rsid w:val="006D3F45"/>
    <w:rsid w:val="006E406A"/>
    <w:rsid w:val="006F6BEF"/>
    <w:rsid w:val="0072051C"/>
    <w:rsid w:val="007223E1"/>
    <w:rsid w:val="007245CB"/>
    <w:rsid w:val="00746DC3"/>
    <w:rsid w:val="0075070E"/>
    <w:rsid w:val="00751EFD"/>
    <w:rsid w:val="00755485"/>
    <w:rsid w:val="007556A0"/>
    <w:rsid w:val="00763707"/>
    <w:rsid w:val="007668C9"/>
    <w:rsid w:val="00772324"/>
    <w:rsid w:val="00773CAE"/>
    <w:rsid w:val="00776AE1"/>
    <w:rsid w:val="00776B98"/>
    <w:rsid w:val="007873EF"/>
    <w:rsid w:val="007A27FC"/>
    <w:rsid w:val="007B1166"/>
    <w:rsid w:val="007B2363"/>
    <w:rsid w:val="007B2805"/>
    <w:rsid w:val="007B2AA0"/>
    <w:rsid w:val="007D3676"/>
    <w:rsid w:val="007D6A02"/>
    <w:rsid w:val="007D7FDC"/>
    <w:rsid w:val="007E0B11"/>
    <w:rsid w:val="007E311B"/>
    <w:rsid w:val="007E5D7A"/>
    <w:rsid w:val="007F109F"/>
    <w:rsid w:val="00800EFF"/>
    <w:rsid w:val="00801192"/>
    <w:rsid w:val="0080265B"/>
    <w:rsid w:val="00805BBE"/>
    <w:rsid w:val="00807E5B"/>
    <w:rsid w:val="0081634C"/>
    <w:rsid w:val="00825977"/>
    <w:rsid w:val="00855F50"/>
    <w:rsid w:val="008717DB"/>
    <w:rsid w:val="008839E6"/>
    <w:rsid w:val="008845C0"/>
    <w:rsid w:val="008A684A"/>
    <w:rsid w:val="008C0636"/>
    <w:rsid w:val="008D618F"/>
    <w:rsid w:val="008E264B"/>
    <w:rsid w:val="008E3934"/>
    <w:rsid w:val="008F454F"/>
    <w:rsid w:val="00920C2D"/>
    <w:rsid w:val="009266A7"/>
    <w:rsid w:val="009511C9"/>
    <w:rsid w:val="00965BFB"/>
    <w:rsid w:val="009661DA"/>
    <w:rsid w:val="00971960"/>
    <w:rsid w:val="00972C5B"/>
    <w:rsid w:val="009736F8"/>
    <w:rsid w:val="00977FF1"/>
    <w:rsid w:val="009C20FC"/>
    <w:rsid w:val="009C2F30"/>
    <w:rsid w:val="009D4B93"/>
    <w:rsid w:val="009D79F9"/>
    <w:rsid w:val="009F4410"/>
    <w:rsid w:val="00A0143A"/>
    <w:rsid w:val="00A06434"/>
    <w:rsid w:val="00A06692"/>
    <w:rsid w:val="00A20A8D"/>
    <w:rsid w:val="00A272E9"/>
    <w:rsid w:val="00A30510"/>
    <w:rsid w:val="00A32AB2"/>
    <w:rsid w:val="00A519F0"/>
    <w:rsid w:val="00A52053"/>
    <w:rsid w:val="00A61D46"/>
    <w:rsid w:val="00A64628"/>
    <w:rsid w:val="00A759FB"/>
    <w:rsid w:val="00A75D26"/>
    <w:rsid w:val="00A75FC6"/>
    <w:rsid w:val="00A80F40"/>
    <w:rsid w:val="00A830EB"/>
    <w:rsid w:val="00A94C1D"/>
    <w:rsid w:val="00AA0A82"/>
    <w:rsid w:val="00AA195D"/>
    <w:rsid w:val="00AA1CC1"/>
    <w:rsid w:val="00AA36D0"/>
    <w:rsid w:val="00AA7DE1"/>
    <w:rsid w:val="00AB11E4"/>
    <w:rsid w:val="00AB2E90"/>
    <w:rsid w:val="00AC3386"/>
    <w:rsid w:val="00AD1646"/>
    <w:rsid w:val="00AD4802"/>
    <w:rsid w:val="00AD6602"/>
    <w:rsid w:val="00AF75F9"/>
    <w:rsid w:val="00B04129"/>
    <w:rsid w:val="00B04F07"/>
    <w:rsid w:val="00B13689"/>
    <w:rsid w:val="00B149B8"/>
    <w:rsid w:val="00B17694"/>
    <w:rsid w:val="00B25A5B"/>
    <w:rsid w:val="00B4758F"/>
    <w:rsid w:val="00B53CDE"/>
    <w:rsid w:val="00B62D79"/>
    <w:rsid w:val="00B66EEB"/>
    <w:rsid w:val="00B7666C"/>
    <w:rsid w:val="00B86519"/>
    <w:rsid w:val="00B87A2E"/>
    <w:rsid w:val="00B93520"/>
    <w:rsid w:val="00BA132F"/>
    <w:rsid w:val="00BA796F"/>
    <w:rsid w:val="00BB0396"/>
    <w:rsid w:val="00BC2DAA"/>
    <w:rsid w:val="00BC3711"/>
    <w:rsid w:val="00BD06E8"/>
    <w:rsid w:val="00BD6909"/>
    <w:rsid w:val="00BF0A56"/>
    <w:rsid w:val="00C02E3C"/>
    <w:rsid w:val="00C0467C"/>
    <w:rsid w:val="00C06457"/>
    <w:rsid w:val="00C06B35"/>
    <w:rsid w:val="00C14ADE"/>
    <w:rsid w:val="00C14E26"/>
    <w:rsid w:val="00C1607D"/>
    <w:rsid w:val="00C16B1F"/>
    <w:rsid w:val="00C16D07"/>
    <w:rsid w:val="00C5609E"/>
    <w:rsid w:val="00C5641F"/>
    <w:rsid w:val="00C60C5E"/>
    <w:rsid w:val="00C63420"/>
    <w:rsid w:val="00C73719"/>
    <w:rsid w:val="00C74F18"/>
    <w:rsid w:val="00C76BB0"/>
    <w:rsid w:val="00C7799A"/>
    <w:rsid w:val="00C90E64"/>
    <w:rsid w:val="00C92235"/>
    <w:rsid w:val="00C93213"/>
    <w:rsid w:val="00C959F8"/>
    <w:rsid w:val="00C96E3B"/>
    <w:rsid w:val="00CD56B2"/>
    <w:rsid w:val="00CD75A3"/>
    <w:rsid w:val="00CE7FF9"/>
    <w:rsid w:val="00CF6310"/>
    <w:rsid w:val="00D05D11"/>
    <w:rsid w:val="00D07F9B"/>
    <w:rsid w:val="00D3605F"/>
    <w:rsid w:val="00D400CE"/>
    <w:rsid w:val="00D42223"/>
    <w:rsid w:val="00D42D1C"/>
    <w:rsid w:val="00D43668"/>
    <w:rsid w:val="00D47CF0"/>
    <w:rsid w:val="00D50E24"/>
    <w:rsid w:val="00D54822"/>
    <w:rsid w:val="00D76AA7"/>
    <w:rsid w:val="00D91A6C"/>
    <w:rsid w:val="00D96B42"/>
    <w:rsid w:val="00DA29A2"/>
    <w:rsid w:val="00DA6B03"/>
    <w:rsid w:val="00DA6FD7"/>
    <w:rsid w:val="00DC7B1B"/>
    <w:rsid w:val="00DC7C8E"/>
    <w:rsid w:val="00DD2365"/>
    <w:rsid w:val="00E003E7"/>
    <w:rsid w:val="00E14B64"/>
    <w:rsid w:val="00E16E16"/>
    <w:rsid w:val="00E24E68"/>
    <w:rsid w:val="00E34CF7"/>
    <w:rsid w:val="00E34EDE"/>
    <w:rsid w:val="00E47CD8"/>
    <w:rsid w:val="00E51BEC"/>
    <w:rsid w:val="00E858B4"/>
    <w:rsid w:val="00E90856"/>
    <w:rsid w:val="00E97389"/>
    <w:rsid w:val="00EA6E3A"/>
    <w:rsid w:val="00EA7EFC"/>
    <w:rsid w:val="00EB3918"/>
    <w:rsid w:val="00EB4F7E"/>
    <w:rsid w:val="00EB5D7A"/>
    <w:rsid w:val="00EC09BD"/>
    <w:rsid w:val="00EC235C"/>
    <w:rsid w:val="00ED19C9"/>
    <w:rsid w:val="00EE69D4"/>
    <w:rsid w:val="00F00E2B"/>
    <w:rsid w:val="00F13349"/>
    <w:rsid w:val="00F13A35"/>
    <w:rsid w:val="00F153D9"/>
    <w:rsid w:val="00F20A39"/>
    <w:rsid w:val="00F33698"/>
    <w:rsid w:val="00F3493F"/>
    <w:rsid w:val="00F37EF2"/>
    <w:rsid w:val="00F620E4"/>
    <w:rsid w:val="00F75EFB"/>
    <w:rsid w:val="00F82273"/>
    <w:rsid w:val="00F82996"/>
    <w:rsid w:val="00F82EAB"/>
    <w:rsid w:val="00F962A0"/>
    <w:rsid w:val="00F9718C"/>
    <w:rsid w:val="00FB728D"/>
    <w:rsid w:val="00FC482F"/>
    <w:rsid w:val="00FD7E81"/>
    <w:rsid w:val="00FE404C"/>
    <w:rsid w:val="00FF200B"/>
    <w:rsid w:val="00FF4696"/>
    <w:rsid w:val="00FF744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576B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List Paragraph" w:uiPriority="34"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spacing w:line="360" w:lineRule="auto"/>
      <w:outlineLvl w:val="0"/>
    </w:pPr>
    <w:rPr>
      <w:rFonts w:ascii="Arial" w:hAnsi="Arial"/>
      <w:b/>
    </w:rPr>
  </w:style>
  <w:style w:type="paragraph" w:styleId="berschrift2">
    <w:name w:val="heading 2"/>
    <w:basedOn w:val="Standard"/>
    <w:next w:val="Standard"/>
    <w:link w:val="berschrift2Zeichen"/>
    <w:qFormat/>
    <w:pPr>
      <w:keepNext/>
      <w:spacing w:line="360" w:lineRule="auto"/>
      <w:outlineLvl w:val="1"/>
    </w:pPr>
    <w:rPr>
      <w:rFonts w:ascii="Verdana" w:hAnsi="Verdana"/>
      <w:sz w:val="20"/>
      <w:u w:val="single"/>
    </w:rPr>
  </w:style>
  <w:style w:type="paragraph" w:styleId="berschrift3">
    <w:name w:val="heading 3"/>
    <w:basedOn w:val="Standard"/>
    <w:next w:val="Standard"/>
    <w:link w:val="berschrift3Zeichen"/>
    <w:qFormat/>
    <w:pPr>
      <w:keepNext/>
      <w:spacing w:line="360" w:lineRule="auto"/>
      <w:outlineLvl w:val="2"/>
    </w:pPr>
    <w:rPr>
      <w:rFonts w:ascii="Verdana" w:hAnsi="Verdana"/>
      <w:b/>
      <w:sz w:val="20"/>
    </w:rPr>
  </w:style>
  <w:style w:type="paragraph" w:styleId="berschrift4">
    <w:name w:val="heading 4"/>
    <w:basedOn w:val="Standard"/>
    <w:next w:val="Standard"/>
    <w:link w:val="berschrift4Zeichen"/>
    <w:qFormat/>
    <w:rsid w:val="00BB4578"/>
    <w:pPr>
      <w:keepNext/>
      <w:shd w:val="pct60" w:color="auto" w:fill="auto"/>
      <w:spacing w:before="360" w:after="120"/>
      <w:ind w:right="-1"/>
      <w:outlineLvl w:val="3"/>
    </w:pPr>
    <w:rPr>
      <w:rFonts w:ascii="Syntax" w:hAnsi="Syntax"/>
      <w:b/>
      <w:color w:val="FFFFFF"/>
      <w:spacing w:val="-4"/>
      <w:szCs w:val="20"/>
    </w:rPr>
  </w:style>
  <w:style w:type="paragraph" w:styleId="berschrift5">
    <w:name w:val="heading 5"/>
    <w:basedOn w:val="Standard"/>
    <w:next w:val="Standard"/>
    <w:link w:val="berschrift5Zeichen"/>
    <w:unhideWhenUsed/>
    <w:qFormat/>
    <w:rsid w:val="00BB4578"/>
    <w:pPr>
      <w:spacing w:before="240" w:after="60"/>
      <w:outlineLvl w:val="4"/>
    </w:pPr>
    <w:rPr>
      <w:rFonts w:ascii="Cambria" w:hAnsi="Cambria"/>
      <w:b/>
      <w:bCs/>
      <w:i/>
      <w:iCs/>
      <w:sz w:val="26"/>
      <w:szCs w:val="26"/>
    </w:rPr>
  </w:style>
  <w:style w:type="paragraph" w:styleId="berschrift6">
    <w:name w:val="heading 6"/>
    <w:basedOn w:val="Standard"/>
    <w:next w:val="Standard"/>
    <w:link w:val="berschrift6Zeichen"/>
    <w:qFormat/>
    <w:rsid w:val="00BB4578"/>
    <w:pPr>
      <w:keepNext/>
      <w:ind w:right="-1"/>
      <w:outlineLvl w:val="5"/>
    </w:pPr>
    <w:rPr>
      <w:rFonts w:ascii="Syntax" w:hAnsi="Syntax"/>
      <w:b/>
      <w:spacing w:val="-4"/>
      <w:sz w:val="20"/>
      <w:szCs w:val="20"/>
    </w:rPr>
  </w:style>
  <w:style w:type="paragraph" w:styleId="berschrift7">
    <w:name w:val="heading 7"/>
    <w:basedOn w:val="Standard"/>
    <w:next w:val="Standard"/>
    <w:link w:val="berschrift7Zeichen"/>
    <w:qFormat/>
    <w:rsid w:val="00BB4578"/>
    <w:pPr>
      <w:keepNext/>
      <w:outlineLvl w:val="6"/>
    </w:pPr>
    <w:rPr>
      <w:rFonts w:ascii="Syntax" w:hAnsi="Syntax"/>
      <w:szCs w:val="20"/>
    </w:rPr>
  </w:style>
  <w:style w:type="paragraph" w:styleId="berschrift8">
    <w:name w:val="heading 8"/>
    <w:basedOn w:val="Standard"/>
    <w:next w:val="Standard"/>
    <w:link w:val="berschrift8Zeichen"/>
    <w:unhideWhenUsed/>
    <w:qFormat/>
    <w:rsid w:val="00BB4578"/>
    <w:pPr>
      <w:spacing w:before="240" w:after="60"/>
      <w:outlineLvl w:val="7"/>
    </w:pPr>
    <w:rPr>
      <w:rFonts w:ascii="Cambria" w:hAnsi="Cambria"/>
      <w:i/>
      <w:iCs/>
    </w:rPr>
  </w:style>
  <w:style w:type="paragraph" w:styleId="berschrift9">
    <w:name w:val="heading 9"/>
    <w:basedOn w:val="Standard"/>
    <w:next w:val="Standard"/>
    <w:link w:val="berschrift9Zeichen"/>
    <w:qFormat/>
    <w:rsid w:val="00BB4578"/>
    <w:pPr>
      <w:keepNext/>
      <w:pBdr>
        <w:top w:val="single" w:sz="4" w:space="1" w:color="auto"/>
        <w:left w:val="single" w:sz="4" w:space="4" w:color="auto"/>
        <w:bottom w:val="single" w:sz="4" w:space="1" w:color="auto"/>
        <w:right w:val="single" w:sz="4" w:space="4" w:color="auto"/>
      </w:pBdr>
      <w:shd w:val="pct20" w:color="auto" w:fill="FFFFFF"/>
      <w:ind w:left="709" w:hanging="709"/>
      <w:outlineLvl w:val="8"/>
    </w:pPr>
    <w:rPr>
      <w:rFonts w:ascii="Syntax" w:hAnsi="Syntax"/>
      <w:b/>
      <w:spacing w:val="-4"/>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link w:val="berschrift1"/>
    <w:rsid w:val="00BB4578"/>
    <w:rPr>
      <w:rFonts w:ascii="Arial" w:hAnsi="Arial"/>
      <w:b/>
      <w:sz w:val="24"/>
      <w:szCs w:val="24"/>
    </w:rPr>
  </w:style>
  <w:style w:type="character" w:customStyle="1" w:styleId="berschrift2Zeichen">
    <w:name w:val="Überschrift 2 Zeichen"/>
    <w:link w:val="berschrift2"/>
    <w:rsid w:val="00BB4578"/>
    <w:rPr>
      <w:rFonts w:ascii="Verdana" w:hAnsi="Verdana"/>
      <w:szCs w:val="24"/>
      <w:u w:val="single"/>
    </w:rPr>
  </w:style>
  <w:style w:type="character" w:customStyle="1" w:styleId="berschrift3Zeichen">
    <w:name w:val="Überschrift 3 Zeichen"/>
    <w:link w:val="berschrift3"/>
    <w:rsid w:val="00BB4578"/>
    <w:rPr>
      <w:rFonts w:ascii="Verdana" w:hAnsi="Verdana"/>
      <w:b/>
      <w:szCs w:val="24"/>
    </w:rPr>
  </w:style>
  <w:style w:type="character" w:customStyle="1" w:styleId="berschrift4Zeichen">
    <w:name w:val="Überschrift 4 Zeichen"/>
    <w:link w:val="berschrift4"/>
    <w:rsid w:val="00BB4578"/>
    <w:rPr>
      <w:rFonts w:ascii="Syntax" w:hAnsi="Syntax"/>
      <w:b/>
      <w:color w:val="FFFFFF"/>
      <w:spacing w:val="-4"/>
      <w:sz w:val="24"/>
      <w:shd w:val="pct60" w:color="auto" w:fill="auto"/>
    </w:rPr>
  </w:style>
  <w:style w:type="character" w:customStyle="1" w:styleId="berschrift5Zeichen">
    <w:name w:val="Überschrift 5 Zeichen"/>
    <w:link w:val="berschrift5"/>
    <w:rsid w:val="00BB4578"/>
    <w:rPr>
      <w:rFonts w:ascii="Cambria" w:eastAsia="Times New Roman" w:hAnsi="Cambria" w:cs="Times New Roman"/>
      <w:b/>
      <w:bCs/>
      <w:i/>
      <w:iCs/>
      <w:sz w:val="26"/>
      <w:szCs w:val="26"/>
    </w:rPr>
  </w:style>
  <w:style w:type="character" w:customStyle="1" w:styleId="berschrift6Zeichen">
    <w:name w:val="Überschrift 6 Zeichen"/>
    <w:link w:val="berschrift6"/>
    <w:rsid w:val="00BB4578"/>
    <w:rPr>
      <w:rFonts w:ascii="Syntax" w:hAnsi="Syntax"/>
      <w:b/>
      <w:spacing w:val="-4"/>
    </w:rPr>
  </w:style>
  <w:style w:type="character" w:customStyle="1" w:styleId="berschrift7Zeichen">
    <w:name w:val="Überschrift 7 Zeichen"/>
    <w:link w:val="berschrift7"/>
    <w:rsid w:val="00BB4578"/>
    <w:rPr>
      <w:rFonts w:ascii="Syntax" w:hAnsi="Syntax"/>
      <w:sz w:val="24"/>
    </w:rPr>
  </w:style>
  <w:style w:type="character" w:customStyle="1" w:styleId="berschrift8Zeichen">
    <w:name w:val="Überschrift 8 Zeichen"/>
    <w:link w:val="berschrift8"/>
    <w:rsid w:val="00BB4578"/>
    <w:rPr>
      <w:rFonts w:ascii="Cambria" w:eastAsia="Times New Roman" w:hAnsi="Cambria" w:cs="Times New Roman"/>
      <w:i/>
      <w:iCs/>
      <w:sz w:val="24"/>
      <w:szCs w:val="24"/>
    </w:rPr>
  </w:style>
  <w:style w:type="character" w:customStyle="1" w:styleId="berschrift9Zeichen">
    <w:name w:val="Überschrift 9 Zeichen"/>
    <w:link w:val="berschrift9"/>
    <w:rsid w:val="00BB4578"/>
    <w:rPr>
      <w:rFonts w:ascii="Syntax" w:hAnsi="Syntax"/>
      <w:b/>
      <w:spacing w:val="-4"/>
      <w:shd w:val="pct20" w:color="auto" w:fill="FFFFFF"/>
    </w:rPr>
  </w:style>
  <w:style w:type="paragraph" w:styleId="Sprechblasentext">
    <w:name w:val="Balloon Text"/>
    <w:basedOn w:val="Standard"/>
    <w:link w:val="SprechblasentextZeichen"/>
    <w:semiHidden/>
    <w:rPr>
      <w:rFonts w:ascii="Tahoma" w:hAnsi="Tahoma" w:cs="Verdana"/>
      <w:sz w:val="16"/>
      <w:szCs w:val="16"/>
    </w:rPr>
  </w:style>
  <w:style w:type="character" w:customStyle="1" w:styleId="SprechblasentextZeichen">
    <w:name w:val="Sprechblasentext Zeichen"/>
    <w:link w:val="Sprechblasentext"/>
    <w:semiHidden/>
    <w:rsid w:val="00BB4578"/>
    <w:rPr>
      <w:rFonts w:ascii="Tahoma" w:hAnsi="Tahoma" w:cs="Verdana"/>
      <w:sz w:val="16"/>
      <w:szCs w:val="16"/>
    </w:rPr>
  </w:style>
  <w:style w:type="paragraph" w:styleId="Kopfzeile">
    <w:name w:val="header"/>
    <w:basedOn w:val="Standard"/>
    <w:link w:val="KopfzeileZeichen"/>
    <w:pPr>
      <w:tabs>
        <w:tab w:val="center" w:pos="4536"/>
        <w:tab w:val="right" w:pos="9072"/>
      </w:tabs>
    </w:pPr>
  </w:style>
  <w:style w:type="character" w:customStyle="1" w:styleId="KopfzeileZeichen">
    <w:name w:val="Kopfzeile Zeichen"/>
    <w:link w:val="Kopfzeile"/>
    <w:rsid w:val="00BB4578"/>
    <w:rPr>
      <w:sz w:val="24"/>
      <w:szCs w:val="24"/>
    </w:rPr>
  </w:style>
  <w:style w:type="paragraph" w:styleId="Fuzeile">
    <w:name w:val="footer"/>
    <w:basedOn w:val="Standard"/>
    <w:link w:val="FuzeileZeichen"/>
    <w:pPr>
      <w:tabs>
        <w:tab w:val="center" w:pos="4536"/>
        <w:tab w:val="right" w:pos="9072"/>
      </w:tabs>
    </w:pPr>
  </w:style>
  <w:style w:type="character" w:customStyle="1" w:styleId="FuzeileZeichen">
    <w:name w:val="Fußzeile Zeichen"/>
    <w:link w:val="Fuzeile"/>
    <w:rsid w:val="00BB4578"/>
    <w:rPr>
      <w:sz w:val="24"/>
      <w:szCs w:val="24"/>
    </w:rPr>
  </w:style>
  <w:style w:type="character" w:styleId="Seitenzahl">
    <w:name w:val="page number"/>
    <w:basedOn w:val="Absatzstandardschriftart"/>
  </w:style>
  <w:style w:type="character" w:styleId="Kommentarzeichen">
    <w:name w:val="annotation reference"/>
    <w:semiHidden/>
    <w:rPr>
      <w:sz w:val="18"/>
    </w:rPr>
  </w:style>
  <w:style w:type="paragraph" w:styleId="Kommentartext">
    <w:name w:val="annotation text"/>
    <w:basedOn w:val="Standard"/>
    <w:semiHidden/>
  </w:style>
  <w:style w:type="paragraph" w:styleId="Kommentarthema">
    <w:name w:val="annotation subject"/>
    <w:basedOn w:val="Kommentartext"/>
    <w:next w:val="Kommentartext"/>
    <w:semiHidden/>
  </w:style>
  <w:style w:type="paragraph" w:styleId="Textkrper">
    <w:name w:val="Body Text"/>
    <w:basedOn w:val="Standard"/>
    <w:link w:val="TextkrperZeichen"/>
    <w:pPr>
      <w:spacing w:line="360" w:lineRule="auto"/>
    </w:pPr>
    <w:rPr>
      <w:rFonts w:ascii="Verdana" w:hAnsi="Verdana"/>
      <w:sz w:val="20"/>
    </w:rPr>
  </w:style>
  <w:style w:type="character" w:customStyle="1" w:styleId="TextkrperZeichen">
    <w:name w:val="Textkörper Zeichen"/>
    <w:link w:val="Textkrper"/>
    <w:rsid w:val="00BB4578"/>
    <w:rPr>
      <w:rFonts w:ascii="Verdana" w:hAnsi="Verdana"/>
      <w:szCs w:val="24"/>
    </w:rPr>
  </w:style>
  <w:style w:type="character" w:styleId="Link">
    <w:name w:val="Hyperlink"/>
    <w:rsid w:val="00C959F8"/>
    <w:rPr>
      <w:color w:val="0000FF"/>
      <w:u w:val="single"/>
    </w:rPr>
  </w:style>
  <w:style w:type="paragraph" w:styleId="Textkrper2">
    <w:name w:val="Body Text 2"/>
    <w:basedOn w:val="Standard"/>
    <w:link w:val="Textkrper2Zeichen"/>
    <w:unhideWhenUsed/>
    <w:rsid w:val="001017A8"/>
    <w:pPr>
      <w:spacing w:after="120" w:line="480" w:lineRule="auto"/>
    </w:pPr>
  </w:style>
  <w:style w:type="character" w:customStyle="1" w:styleId="Textkrper2Zeichen">
    <w:name w:val="Textkörper 2 Zeichen"/>
    <w:link w:val="Textkrper2"/>
    <w:rsid w:val="001017A8"/>
    <w:rPr>
      <w:sz w:val="24"/>
      <w:szCs w:val="24"/>
    </w:rPr>
  </w:style>
  <w:style w:type="character" w:styleId="GesichteterLink">
    <w:name w:val="FollowedHyperlink"/>
    <w:unhideWhenUsed/>
    <w:rsid w:val="00487E02"/>
    <w:rPr>
      <w:color w:val="800080"/>
      <w:u w:val="single"/>
    </w:rPr>
  </w:style>
  <w:style w:type="table" w:styleId="Tabellenraster">
    <w:name w:val="Table Grid"/>
    <w:basedOn w:val="NormaleTabelle"/>
    <w:uiPriority w:val="59"/>
    <w:rsid w:val="00036B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1">
    <w:name w:val="E1"/>
    <w:basedOn w:val="Standard"/>
    <w:rsid w:val="00BB4578"/>
    <w:pPr>
      <w:tabs>
        <w:tab w:val="left" w:pos="357"/>
      </w:tabs>
      <w:ind w:left="357" w:hanging="357"/>
    </w:pPr>
    <w:rPr>
      <w:rFonts w:ascii="Syntax" w:hAnsi="Syntax"/>
      <w:spacing w:val="-4"/>
      <w:sz w:val="22"/>
      <w:szCs w:val="20"/>
    </w:rPr>
  </w:style>
  <w:style w:type="paragraph" w:customStyle="1" w:styleId="E2">
    <w:name w:val="E2"/>
    <w:basedOn w:val="Standard"/>
    <w:rsid w:val="00BB4578"/>
    <w:pPr>
      <w:tabs>
        <w:tab w:val="left" w:pos="709"/>
      </w:tabs>
      <w:ind w:left="709" w:hanging="709"/>
    </w:pPr>
    <w:rPr>
      <w:rFonts w:ascii="Syntax" w:hAnsi="Syntax"/>
      <w:spacing w:val="-4"/>
      <w:sz w:val="22"/>
      <w:szCs w:val="20"/>
    </w:rPr>
  </w:style>
  <w:style w:type="paragraph" w:customStyle="1" w:styleId="E3">
    <w:name w:val="E3"/>
    <w:basedOn w:val="Standard"/>
    <w:rsid w:val="00BB4578"/>
    <w:pPr>
      <w:tabs>
        <w:tab w:val="left" w:pos="1063"/>
      </w:tabs>
      <w:ind w:left="1060" w:hanging="1060"/>
    </w:pPr>
    <w:rPr>
      <w:rFonts w:ascii="Syntax" w:hAnsi="Syntax"/>
      <w:spacing w:val="-4"/>
      <w:sz w:val="22"/>
      <w:szCs w:val="20"/>
    </w:rPr>
  </w:style>
  <w:style w:type="paragraph" w:customStyle="1" w:styleId="E4">
    <w:name w:val="E4"/>
    <w:basedOn w:val="Standard"/>
    <w:rsid w:val="00BB4578"/>
    <w:pPr>
      <w:tabs>
        <w:tab w:val="left" w:pos="1418"/>
      </w:tabs>
      <w:ind w:left="1418" w:hanging="1418"/>
    </w:pPr>
    <w:rPr>
      <w:rFonts w:ascii="Syntax" w:hAnsi="Syntax"/>
      <w:spacing w:val="-4"/>
      <w:sz w:val="22"/>
      <w:szCs w:val="20"/>
    </w:rPr>
  </w:style>
  <w:style w:type="paragraph" w:customStyle="1" w:styleId="E5">
    <w:name w:val="E5"/>
    <w:basedOn w:val="Standard"/>
    <w:rsid w:val="00BB4578"/>
    <w:pPr>
      <w:tabs>
        <w:tab w:val="left" w:pos="1772"/>
      </w:tabs>
      <w:ind w:left="1775" w:hanging="1775"/>
    </w:pPr>
    <w:rPr>
      <w:rFonts w:ascii="Syntax" w:hAnsi="Syntax"/>
      <w:spacing w:val="-4"/>
      <w:sz w:val="22"/>
      <w:szCs w:val="20"/>
    </w:rPr>
  </w:style>
  <w:style w:type="paragraph" w:customStyle="1" w:styleId="E6">
    <w:name w:val="E6"/>
    <w:basedOn w:val="Standard"/>
    <w:rsid w:val="00BB4578"/>
    <w:pPr>
      <w:tabs>
        <w:tab w:val="left" w:pos="2126"/>
      </w:tabs>
      <w:ind w:left="2126" w:hanging="2126"/>
    </w:pPr>
    <w:rPr>
      <w:rFonts w:ascii="Syntax" w:hAnsi="Syntax"/>
      <w:spacing w:val="-4"/>
      <w:sz w:val="22"/>
      <w:szCs w:val="20"/>
    </w:rPr>
  </w:style>
  <w:style w:type="paragraph" w:customStyle="1" w:styleId="E7">
    <w:name w:val="E7"/>
    <w:basedOn w:val="Standard"/>
    <w:rsid w:val="00BB4578"/>
    <w:pPr>
      <w:tabs>
        <w:tab w:val="left" w:pos="2478"/>
      </w:tabs>
      <w:ind w:left="2478" w:hanging="2478"/>
    </w:pPr>
    <w:rPr>
      <w:rFonts w:ascii="Syntax" w:hAnsi="Syntax"/>
      <w:spacing w:val="-4"/>
      <w:sz w:val="22"/>
      <w:szCs w:val="20"/>
    </w:rPr>
  </w:style>
  <w:style w:type="paragraph" w:customStyle="1" w:styleId="E8">
    <w:name w:val="E8"/>
    <w:basedOn w:val="Standard"/>
    <w:rsid w:val="00BB4578"/>
    <w:pPr>
      <w:tabs>
        <w:tab w:val="left" w:pos="2835"/>
      </w:tabs>
      <w:ind w:left="2835" w:hanging="2835"/>
    </w:pPr>
    <w:rPr>
      <w:rFonts w:ascii="Syntax" w:hAnsi="Syntax"/>
      <w:spacing w:val="-4"/>
      <w:sz w:val="22"/>
      <w:szCs w:val="20"/>
    </w:rPr>
  </w:style>
  <w:style w:type="paragraph" w:customStyle="1" w:styleId="E9">
    <w:name w:val="E9"/>
    <w:basedOn w:val="Standard"/>
    <w:rsid w:val="00BB4578"/>
    <w:pPr>
      <w:tabs>
        <w:tab w:val="left" w:pos="3192"/>
      </w:tabs>
      <w:ind w:left="3192" w:hanging="3192"/>
    </w:pPr>
    <w:rPr>
      <w:rFonts w:ascii="Syntax" w:hAnsi="Syntax"/>
      <w:spacing w:val="-4"/>
      <w:sz w:val="22"/>
      <w:szCs w:val="20"/>
    </w:rPr>
  </w:style>
  <w:style w:type="paragraph" w:styleId="Liste">
    <w:name w:val="List"/>
    <w:basedOn w:val="Standard"/>
    <w:rsid w:val="00BB4578"/>
    <w:pPr>
      <w:ind w:left="283" w:hanging="283"/>
    </w:pPr>
    <w:rPr>
      <w:rFonts w:ascii="Century Gothic" w:hAnsi="Century Gothic"/>
      <w:color w:val="000000"/>
      <w:sz w:val="20"/>
      <w:szCs w:val="20"/>
    </w:rPr>
  </w:style>
  <w:style w:type="paragraph" w:styleId="Liste2">
    <w:name w:val="List 2"/>
    <w:basedOn w:val="Standard"/>
    <w:rsid w:val="00BB4578"/>
    <w:pPr>
      <w:ind w:left="566" w:hanging="283"/>
    </w:pPr>
    <w:rPr>
      <w:rFonts w:ascii="Century Gothic" w:hAnsi="Century Gothic"/>
      <w:color w:val="000000"/>
      <w:sz w:val="20"/>
      <w:szCs w:val="20"/>
    </w:rPr>
  </w:style>
  <w:style w:type="paragraph" w:styleId="Aufzhlungszeichen">
    <w:name w:val="List Bullet"/>
    <w:basedOn w:val="Standard"/>
    <w:rsid w:val="00BB4578"/>
    <w:pPr>
      <w:ind w:left="283" w:hanging="283"/>
    </w:pPr>
    <w:rPr>
      <w:rFonts w:ascii="Century Gothic" w:hAnsi="Century Gothic"/>
      <w:color w:val="000000"/>
      <w:sz w:val="20"/>
      <w:szCs w:val="20"/>
    </w:rPr>
  </w:style>
  <w:style w:type="paragraph" w:styleId="Aufzhlungszeichen2">
    <w:name w:val="List Bullet 2"/>
    <w:basedOn w:val="Standard"/>
    <w:rsid w:val="00BB4578"/>
    <w:pPr>
      <w:ind w:left="566" w:hanging="283"/>
    </w:pPr>
    <w:rPr>
      <w:rFonts w:ascii="Century Gothic" w:hAnsi="Century Gothic"/>
      <w:color w:val="000000"/>
      <w:sz w:val="20"/>
      <w:szCs w:val="20"/>
    </w:rPr>
  </w:style>
  <w:style w:type="character" w:customStyle="1" w:styleId="FunotentextZeichen">
    <w:name w:val="Fußnotentext Zeichen"/>
    <w:link w:val="Funotentext"/>
    <w:semiHidden/>
    <w:rsid w:val="00BB4578"/>
    <w:rPr>
      <w:rFonts w:ascii="Arial" w:hAnsi="Arial"/>
    </w:rPr>
  </w:style>
  <w:style w:type="paragraph" w:styleId="Funotentext">
    <w:name w:val="footnote text"/>
    <w:basedOn w:val="Standard"/>
    <w:link w:val="FunotentextZeichen"/>
    <w:semiHidden/>
    <w:rsid w:val="00BB4578"/>
    <w:pPr>
      <w:framePr w:hSpace="142" w:wrap="around" w:vAnchor="text" w:hAnchor="text" w:y="1"/>
    </w:pPr>
    <w:rPr>
      <w:rFonts w:ascii="Arial" w:hAnsi="Arial"/>
      <w:sz w:val="20"/>
      <w:szCs w:val="20"/>
    </w:rPr>
  </w:style>
  <w:style w:type="paragraph" w:styleId="Textkrpereinzug">
    <w:name w:val="Body Text Indent"/>
    <w:basedOn w:val="Standard"/>
    <w:link w:val="TextkrpereinzugZeichen"/>
    <w:rsid w:val="00BB4578"/>
    <w:pPr>
      <w:spacing w:before="30" w:after="30"/>
      <w:ind w:left="1418" w:hanging="1418"/>
    </w:pPr>
    <w:rPr>
      <w:rFonts w:ascii="Syntax" w:hAnsi="Syntax"/>
      <w:snapToGrid w:val="0"/>
      <w:color w:val="000000"/>
      <w:sz w:val="32"/>
      <w:szCs w:val="20"/>
    </w:rPr>
  </w:style>
  <w:style w:type="character" w:customStyle="1" w:styleId="TextkrpereinzugZeichen">
    <w:name w:val="Textkörpereinzug Zeichen"/>
    <w:link w:val="Textkrpereinzug"/>
    <w:rsid w:val="00BB4578"/>
    <w:rPr>
      <w:rFonts w:ascii="Syntax" w:hAnsi="Syntax"/>
      <w:snapToGrid w:val="0"/>
      <w:color w:val="000000"/>
      <w:sz w:val="32"/>
    </w:rPr>
  </w:style>
  <w:style w:type="paragraph" w:styleId="Textkrper3">
    <w:name w:val="Body Text 3"/>
    <w:basedOn w:val="Standard"/>
    <w:link w:val="Textkrper3Zeichen"/>
    <w:rsid w:val="00BB4578"/>
    <w:pPr>
      <w:spacing w:before="30" w:after="30"/>
    </w:pPr>
    <w:rPr>
      <w:rFonts w:ascii="Syntax" w:hAnsi="Syntax"/>
      <w:snapToGrid w:val="0"/>
      <w:color w:val="000000"/>
      <w:sz w:val="32"/>
      <w:szCs w:val="20"/>
    </w:rPr>
  </w:style>
  <w:style w:type="character" w:customStyle="1" w:styleId="Textkrper3Zeichen">
    <w:name w:val="Textkörper 3 Zeichen"/>
    <w:link w:val="Textkrper3"/>
    <w:rsid w:val="00BB4578"/>
    <w:rPr>
      <w:rFonts w:ascii="Syntax" w:hAnsi="Syntax"/>
      <w:snapToGrid w:val="0"/>
      <w:color w:val="000000"/>
      <w:sz w:val="32"/>
    </w:rPr>
  </w:style>
  <w:style w:type="paragraph" w:styleId="Textkrpereinzug2">
    <w:name w:val="Body Text Indent 2"/>
    <w:basedOn w:val="Standard"/>
    <w:link w:val="Textkrpereinzug2Zeichen"/>
    <w:rsid w:val="00BB4578"/>
    <w:pPr>
      <w:pBdr>
        <w:top w:val="single" w:sz="4" w:space="1" w:color="auto"/>
        <w:left w:val="single" w:sz="4" w:space="4" w:color="auto"/>
        <w:bottom w:val="single" w:sz="4" w:space="1" w:color="auto"/>
        <w:right w:val="single" w:sz="4" w:space="4" w:color="auto"/>
      </w:pBdr>
      <w:shd w:val="pct20" w:color="auto" w:fill="FFFFFF"/>
      <w:ind w:left="709" w:hanging="709"/>
    </w:pPr>
    <w:rPr>
      <w:rFonts w:ascii="Syntax" w:hAnsi="Syntax"/>
      <w:spacing w:val="-4"/>
      <w:sz w:val="20"/>
      <w:szCs w:val="20"/>
    </w:rPr>
  </w:style>
  <w:style w:type="character" w:customStyle="1" w:styleId="Textkrpereinzug2Zeichen">
    <w:name w:val="Textkörpereinzug 2 Zeichen"/>
    <w:link w:val="Textkrpereinzug2"/>
    <w:rsid w:val="00BB4578"/>
    <w:rPr>
      <w:rFonts w:ascii="Syntax" w:hAnsi="Syntax"/>
      <w:spacing w:val="-4"/>
      <w:shd w:val="pct20" w:color="auto" w:fill="FFFFFF"/>
    </w:rPr>
  </w:style>
  <w:style w:type="paragraph" w:styleId="Blocktext">
    <w:name w:val="Block Text"/>
    <w:basedOn w:val="Standard"/>
    <w:rsid w:val="00BB4578"/>
    <w:pPr>
      <w:ind w:left="709" w:right="-1" w:hanging="709"/>
    </w:pPr>
    <w:rPr>
      <w:rFonts w:ascii="Syntax" w:hAnsi="Syntax"/>
      <w:spacing w:val="-4"/>
      <w:sz w:val="20"/>
      <w:szCs w:val="20"/>
    </w:rPr>
  </w:style>
  <w:style w:type="character" w:styleId="HTMLSchreibmaschine">
    <w:name w:val="HTML Typewriter"/>
    <w:rsid w:val="00BB4578"/>
    <w:rPr>
      <w:rFonts w:ascii="Courier New" w:eastAsia="Courier New" w:hAnsi="Courier New" w:cs="Courier New"/>
      <w:sz w:val="20"/>
      <w:szCs w:val="20"/>
    </w:rPr>
  </w:style>
  <w:style w:type="character" w:customStyle="1" w:styleId="doc1">
    <w:name w:val="doc1"/>
    <w:rsid w:val="00BB4578"/>
    <w:rPr>
      <w:rFonts w:ascii="Arial" w:hAnsi="Arial" w:cs="Arial" w:hint="default"/>
      <w:sz w:val="21"/>
      <w:szCs w:val="21"/>
    </w:rPr>
  </w:style>
  <w:style w:type="character" w:customStyle="1" w:styleId="spelle">
    <w:name w:val="spelle"/>
    <w:basedOn w:val="Absatzstandardschriftart"/>
    <w:rsid w:val="00BB4578"/>
  </w:style>
  <w:style w:type="paragraph" w:styleId="StandardWeb">
    <w:name w:val="Normal (Web)"/>
    <w:basedOn w:val="Standard"/>
    <w:uiPriority w:val="99"/>
    <w:rsid w:val="004A4FE5"/>
    <w:pPr>
      <w:spacing w:beforeLines="1" w:afterLines="1"/>
    </w:pPr>
    <w:rPr>
      <w:rFonts w:ascii="Times" w:hAnsi="Times"/>
      <w:sz w:val="20"/>
      <w:szCs w:val="20"/>
    </w:rPr>
  </w:style>
  <w:style w:type="paragraph" w:customStyle="1" w:styleId="U2">
    <w:name w:val="U2"/>
    <w:basedOn w:val="Standard"/>
    <w:next w:val="Standard"/>
    <w:link w:val="U2Char"/>
    <w:rsid w:val="00FA7AE4"/>
    <w:pPr>
      <w:spacing w:before="120" w:after="60" w:line="280" w:lineRule="exact"/>
      <w:ind w:right="567"/>
      <w:outlineLvl w:val="1"/>
    </w:pPr>
    <w:rPr>
      <w:rFonts w:ascii="Arial" w:hAnsi="Arial"/>
      <w:b/>
      <w:sz w:val="28"/>
      <w:szCs w:val="20"/>
    </w:rPr>
  </w:style>
  <w:style w:type="character" w:customStyle="1" w:styleId="U2Char">
    <w:name w:val="U2 Char"/>
    <w:link w:val="U2"/>
    <w:locked/>
    <w:rsid w:val="00FA7AE4"/>
    <w:rPr>
      <w:rFonts w:ascii="Arial" w:hAnsi="Arial"/>
      <w:b/>
      <w:sz w:val="28"/>
    </w:rPr>
  </w:style>
  <w:style w:type="paragraph" w:customStyle="1" w:styleId="U3">
    <w:name w:val="U3"/>
    <w:basedOn w:val="Standard"/>
    <w:next w:val="Standard"/>
    <w:link w:val="U3Char"/>
    <w:autoRedefine/>
    <w:rsid w:val="00FA7AE4"/>
    <w:pPr>
      <w:spacing w:after="60" w:line="280" w:lineRule="exact"/>
      <w:ind w:right="567"/>
      <w:outlineLvl w:val="2"/>
    </w:pPr>
    <w:rPr>
      <w:rFonts w:ascii="Arial" w:hAnsi="Arial"/>
      <w:iCs/>
      <w:sz w:val="26"/>
      <w:szCs w:val="26"/>
    </w:rPr>
  </w:style>
  <w:style w:type="character" w:customStyle="1" w:styleId="U3Char">
    <w:name w:val="U3 Char"/>
    <w:link w:val="U3"/>
    <w:locked/>
    <w:rsid w:val="00FA7AE4"/>
    <w:rPr>
      <w:rFonts w:ascii="Arial" w:hAnsi="Arial"/>
      <w:iCs/>
      <w:sz w:val="26"/>
      <w:szCs w:val="26"/>
    </w:rPr>
  </w:style>
  <w:style w:type="paragraph" w:customStyle="1" w:styleId="bodytext">
    <w:name w:val="bodytext"/>
    <w:basedOn w:val="Standard"/>
    <w:rsid w:val="00A57734"/>
    <w:pPr>
      <w:spacing w:beforeLines="1" w:afterLines="1"/>
    </w:pPr>
    <w:rPr>
      <w:rFonts w:ascii="Times" w:hAnsi="Times"/>
      <w:sz w:val="20"/>
      <w:szCs w:val="20"/>
    </w:rPr>
  </w:style>
  <w:style w:type="character" w:customStyle="1" w:styleId="apple-style-span">
    <w:name w:val="apple-style-span"/>
    <w:basedOn w:val="Absatzstandardschriftart"/>
    <w:rsid w:val="00D53F28"/>
  </w:style>
  <w:style w:type="paragraph" w:styleId="Listenabsatz">
    <w:name w:val="List Paragraph"/>
    <w:basedOn w:val="Standard"/>
    <w:uiPriority w:val="34"/>
    <w:qFormat/>
    <w:rsid w:val="00D91A6C"/>
    <w:pPr>
      <w:ind w:left="720"/>
      <w:contextualSpacing/>
    </w:pPr>
    <w:rPr>
      <w:rFonts w:asciiTheme="minorHAnsi" w:eastAsiaTheme="minorEastAsia" w:hAnsiTheme="minorHAnsi" w:cstheme="minorBidi"/>
      <w:lang w:val="de-AT"/>
    </w:rPr>
  </w:style>
  <w:style w:type="paragraph" w:styleId="Bearbeitung">
    <w:name w:val="Revision"/>
    <w:hidden/>
    <w:rsid w:val="007D36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016842">
      <w:bodyDiv w:val="1"/>
      <w:marLeft w:val="0"/>
      <w:marRight w:val="0"/>
      <w:marTop w:val="0"/>
      <w:marBottom w:val="0"/>
      <w:divBdr>
        <w:top w:val="none" w:sz="0" w:space="0" w:color="auto"/>
        <w:left w:val="none" w:sz="0" w:space="0" w:color="auto"/>
        <w:bottom w:val="none" w:sz="0" w:space="0" w:color="auto"/>
        <w:right w:val="none" w:sz="0" w:space="0" w:color="auto"/>
      </w:divBdr>
    </w:div>
    <w:div w:id="287971922">
      <w:bodyDiv w:val="1"/>
      <w:marLeft w:val="0"/>
      <w:marRight w:val="0"/>
      <w:marTop w:val="0"/>
      <w:marBottom w:val="0"/>
      <w:divBdr>
        <w:top w:val="none" w:sz="0" w:space="0" w:color="auto"/>
        <w:left w:val="none" w:sz="0" w:space="0" w:color="auto"/>
        <w:bottom w:val="none" w:sz="0" w:space="0" w:color="auto"/>
        <w:right w:val="none" w:sz="0" w:space="0" w:color="auto"/>
      </w:divBdr>
    </w:div>
    <w:div w:id="719748067">
      <w:bodyDiv w:val="1"/>
      <w:marLeft w:val="0"/>
      <w:marRight w:val="0"/>
      <w:marTop w:val="0"/>
      <w:marBottom w:val="0"/>
      <w:divBdr>
        <w:top w:val="none" w:sz="0" w:space="0" w:color="auto"/>
        <w:left w:val="none" w:sz="0" w:space="0" w:color="auto"/>
        <w:bottom w:val="none" w:sz="0" w:space="0" w:color="auto"/>
        <w:right w:val="none" w:sz="0" w:space="0" w:color="auto"/>
      </w:divBdr>
    </w:div>
    <w:div w:id="1149052265">
      <w:bodyDiv w:val="1"/>
      <w:marLeft w:val="0"/>
      <w:marRight w:val="0"/>
      <w:marTop w:val="0"/>
      <w:marBottom w:val="0"/>
      <w:divBdr>
        <w:top w:val="none" w:sz="0" w:space="0" w:color="auto"/>
        <w:left w:val="none" w:sz="0" w:space="0" w:color="auto"/>
        <w:bottom w:val="none" w:sz="0" w:space="0" w:color="auto"/>
        <w:right w:val="none" w:sz="0" w:space="0" w:color="auto"/>
      </w:divBdr>
    </w:div>
    <w:div w:id="1202281885">
      <w:bodyDiv w:val="1"/>
      <w:marLeft w:val="0"/>
      <w:marRight w:val="0"/>
      <w:marTop w:val="0"/>
      <w:marBottom w:val="0"/>
      <w:divBdr>
        <w:top w:val="none" w:sz="0" w:space="0" w:color="auto"/>
        <w:left w:val="none" w:sz="0" w:space="0" w:color="auto"/>
        <w:bottom w:val="none" w:sz="0" w:space="0" w:color="auto"/>
        <w:right w:val="none" w:sz="0" w:space="0" w:color="auto"/>
      </w:divBdr>
      <w:divsChild>
        <w:div w:id="1945728743">
          <w:marLeft w:val="0"/>
          <w:marRight w:val="0"/>
          <w:marTop w:val="0"/>
          <w:marBottom w:val="0"/>
          <w:divBdr>
            <w:top w:val="none" w:sz="0" w:space="0" w:color="auto"/>
            <w:left w:val="none" w:sz="0" w:space="0" w:color="auto"/>
            <w:bottom w:val="none" w:sz="0" w:space="0" w:color="auto"/>
            <w:right w:val="none" w:sz="0" w:space="0" w:color="auto"/>
          </w:divBdr>
        </w:div>
        <w:div w:id="358240279">
          <w:marLeft w:val="0"/>
          <w:marRight w:val="0"/>
          <w:marTop w:val="0"/>
          <w:marBottom w:val="0"/>
          <w:divBdr>
            <w:top w:val="none" w:sz="0" w:space="0" w:color="auto"/>
            <w:left w:val="none" w:sz="0" w:space="0" w:color="auto"/>
            <w:bottom w:val="none" w:sz="0" w:space="0" w:color="auto"/>
            <w:right w:val="none" w:sz="0" w:space="0" w:color="auto"/>
          </w:divBdr>
        </w:div>
        <w:div w:id="895509700">
          <w:marLeft w:val="0"/>
          <w:marRight w:val="0"/>
          <w:marTop w:val="0"/>
          <w:marBottom w:val="0"/>
          <w:divBdr>
            <w:top w:val="none" w:sz="0" w:space="0" w:color="auto"/>
            <w:left w:val="none" w:sz="0" w:space="0" w:color="auto"/>
            <w:bottom w:val="none" w:sz="0" w:space="0" w:color="auto"/>
            <w:right w:val="none" w:sz="0" w:space="0" w:color="auto"/>
          </w:divBdr>
        </w:div>
      </w:divsChild>
    </w:div>
    <w:div w:id="1565525525">
      <w:bodyDiv w:val="1"/>
      <w:marLeft w:val="0"/>
      <w:marRight w:val="0"/>
      <w:marTop w:val="0"/>
      <w:marBottom w:val="0"/>
      <w:divBdr>
        <w:top w:val="none" w:sz="0" w:space="0" w:color="auto"/>
        <w:left w:val="none" w:sz="0" w:space="0" w:color="auto"/>
        <w:bottom w:val="none" w:sz="0" w:space="0" w:color="auto"/>
        <w:right w:val="none" w:sz="0" w:space="0" w:color="auto"/>
      </w:divBdr>
      <w:divsChild>
        <w:div w:id="2062091177">
          <w:marLeft w:val="0"/>
          <w:marRight w:val="0"/>
          <w:marTop w:val="0"/>
          <w:marBottom w:val="0"/>
          <w:divBdr>
            <w:top w:val="none" w:sz="0" w:space="0" w:color="auto"/>
            <w:left w:val="none" w:sz="0" w:space="0" w:color="auto"/>
            <w:bottom w:val="none" w:sz="0" w:space="0" w:color="auto"/>
            <w:right w:val="none" w:sz="0" w:space="0" w:color="auto"/>
          </w:divBdr>
        </w:div>
        <w:div w:id="1631011521">
          <w:marLeft w:val="0"/>
          <w:marRight w:val="0"/>
          <w:marTop w:val="0"/>
          <w:marBottom w:val="0"/>
          <w:divBdr>
            <w:top w:val="none" w:sz="0" w:space="0" w:color="auto"/>
            <w:left w:val="none" w:sz="0" w:space="0" w:color="auto"/>
            <w:bottom w:val="none" w:sz="0" w:space="0" w:color="auto"/>
            <w:right w:val="none" w:sz="0" w:space="0" w:color="auto"/>
          </w:divBdr>
        </w:div>
        <w:div w:id="1978605469">
          <w:marLeft w:val="0"/>
          <w:marRight w:val="0"/>
          <w:marTop w:val="0"/>
          <w:marBottom w:val="0"/>
          <w:divBdr>
            <w:top w:val="none" w:sz="0" w:space="0" w:color="auto"/>
            <w:left w:val="none" w:sz="0" w:space="0" w:color="auto"/>
            <w:bottom w:val="none" w:sz="0" w:space="0" w:color="auto"/>
            <w:right w:val="none" w:sz="0" w:space="0" w:color="auto"/>
          </w:divBdr>
        </w:div>
        <w:div w:id="1577931885">
          <w:marLeft w:val="0"/>
          <w:marRight w:val="0"/>
          <w:marTop w:val="0"/>
          <w:marBottom w:val="0"/>
          <w:divBdr>
            <w:top w:val="none" w:sz="0" w:space="0" w:color="auto"/>
            <w:left w:val="none" w:sz="0" w:space="0" w:color="auto"/>
            <w:bottom w:val="none" w:sz="0" w:space="0" w:color="auto"/>
            <w:right w:val="none" w:sz="0" w:space="0" w:color="auto"/>
          </w:divBdr>
        </w:div>
        <w:div w:id="1739088427">
          <w:marLeft w:val="0"/>
          <w:marRight w:val="0"/>
          <w:marTop w:val="0"/>
          <w:marBottom w:val="0"/>
          <w:divBdr>
            <w:top w:val="none" w:sz="0" w:space="0" w:color="auto"/>
            <w:left w:val="none" w:sz="0" w:space="0" w:color="auto"/>
            <w:bottom w:val="none" w:sz="0" w:space="0" w:color="auto"/>
            <w:right w:val="none" w:sz="0" w:space="0" w:color="auto"/>
          </w:divBdr>
        </w:div>
        <w:div w:id="587544679">
          <w:marLeft w:val="0"/>
          <w:marRight w:val="0"/>
          <w:marTop w:val="0"/>
          <w:marBottom w:val="0"/>
          <w:divBdr>
            <w:top w:val="none" w:sz="0" w:space="0" w:color="auto"/>
            <w:left w:val="none" w:sz="0" w:space="0" w:color="auto"/>
            <w:bottom w:val="none" w:sz="0" w:space="0" w:color="auto"/>
            <w:right w:val="none" w:sz="0" w:space="0" w:color="auto"/>
          </w:divBdr>
        </w:div>
        <w:div w:id="1770854878">
          <w:marLeft w:val="0"/>
          <w:marRight w:val="0"/>
          <w:marTop w:val="0"/>
          <w:marBottom w:val="0"/>
          <w:divBdr>
            <w:top w:val="none" w:sz="0" w:space="0" w:color="auto"/>
            <w:left w:val="none" w:sz="0" w:space="0" w:color="auto"/>
            <w:bottom w:val="none" w:sz="0" w:space="0" w:color="auto"/>
            <w:right w:val="none" w:sz="0" w:space="0" w:color="auto"/>
          </w:divBdr>
        </w:div>
        <w:div w:id="20139452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zamg.ac.at/cms/de/wetter/produkte-und-services/saisonprognose" TargetMode="External"/><Relationship Id="rId9" Type="http://schemas.openxmlformats.org/officeDocument/2006/relationships/hyperlink" Target="mailto:e.fesel@senft-partner.at" TargetMode="External"/><Relationship Id="rId10" Type="http://schemas.openxmlformats.org/officeDocument/2006/relationships/hyperlink" Target="http://www.senft-partner.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4963</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5739</CharactersWithSpaces>
  <SharedDoc>false</SharedDoc>
  <HyperlinkBase/>
  <HLinks>
    <vt:vector size="12" baseType="variant">
      <vt:variant>
        <vt:i4>3866658</vt:i4>
      </vt:variant>
      <vt:variant>
        <vt:i4>2121</vt:i4>
      </vt:variant>
      <vt:variant>
        <vt:i4>1025</vt:i4>
      </vt:variant>
      <vt:variant>
        <vt:i4>1</vt:i4>
      </vt:variant>
      <vt:variant>
        <vt:lpwstr>Kopf_Briefpaper_2014</vt:lpwstr>
      </vt:variant>
      <vt:variant>
        <vt:lpwstr/>
      </vt:variant>
      <vt:variant>
        <vt:i4>3407916</vt:i4>
      </vt:variant>
      <vt:variant>
        <vt:i4>2125</vt:i4>
      </vt:variant>
      <vt:variant>
        <vt:i4>1026</vt:i4>
      </vt:variant>
      <vt:variant>
        <vt:i4>1</vt:i4>
      </vt:variant>
      <vt:variant>
        <vt:lpwstr>Fuss_Briefpaper_2014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Fesel</dc:creator>
  <cp:lastModifiedBy>Gabriele Diwald</cp:lastModifiedBy>
  <cp:revision>3</cp:revision>
  <cp:lastPrinted>2016-05-05T07:28:00Z</cp:lastPrinted>
  <dcterms:created xsi:type="dcterms:W3CDTF">2016-05-09T09:08:00Z</dcterms:created>
  <dcterms:modified xsi:type="dcterms:W3CDTF">2016-05-09T09:17:00Z</dcterms:modified>
</cp:coreProperties>
</file>